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AFB39" w14:textId="77777777" w:rsidR="00EC5612" w:rsidRDefault="00471EDA" w:rsidP="00DF31B6">
      <w:pPr>
        <w:pStyle w:val="Heading1"/>
        <w:tabs>
          <w:tab w:val="left" w:pos="2610"/>
        </w:tabs>
        <w:spacing w:after="0"/>
        <w:jc w:val="both"/>
        <w:rPr>
          <w:rFonts w:ascii="Times New Roman" w:hAnsi="Times New Roman"/>
          <w:b/>
          <w:noProof/>
          <w:sz w:val="24"/>
          <w:lang w:val="en-CA" w:eastAsia="en-CA"/>
        </w:rPr>
      </w:pPr>
      <w:r>
        <w:rPr>
          <w:rFonts w:ascii="Times New Roman" w:hAnsi="Times New Roman"/>
          <w:b/>
          <w:noProof/>
          <w:sz w:val="24"/>
          <w:lang w:val="en-CA" w:eastAsia="en-CA"/>
        </w:rPr>
        <w:drawing>
          <wp:anchor distT="0" distB="0" distL="114300" distR="114300" simplePos="0" relativeHeight="251657728" behindDoc="1" locked="0" layoutInCell="1" allowOverlap="1" wp14:anchorId="439215BE" wp14:editId="5658F416">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4852A" w14:textId="77777777" w:rsidR="00EC5612" w:rsidRDefault="00EC5612" w:rsidP="00DF31B6">
      <w:pPr>
        <w:pStyle w:val="Heading1"/>
        <w:tabs>
          <w:tab w:val="left" w:pos="2610"/>
        </w:tabs>
        <w:spacing w:after="0"/>
        <w:jc w:val="both"/>
        <w:rPr>
          <w:rFonts w:ascii="Times New Roman" w:hAnsi="Times New Roman"/>
          <w:b/>
          <w:noProof/>
          <w:sz w:val="24"/>
          <w:lang w:val="en-CA" w:eastAsia="en-CA"/>
        </w:rPr>
      </w:pPr>
    </w:p>
    <w:p w14:paraId="3D254C5D" w14:textId="77777777" w:rsidR="00DF31B6" w:rsidRDefault="005F5F10" w:rsidP="00DF31B6">
      <w:pPr>
        <w:pStyle w:val="Heading1"/>
        <w:tabs>
          <w:tab w:val="left" w:pos="2610"/>
        </w:tabs>
        <w:spacing w:after="0"/>
        <w:jc w:val="both"/>
        <w:rPr>
          <w:rFonts w:ascii="Times New Roman" w:hAnsi="Times New Roman"/>
          <w:sz w:val="24"/>
        </w:rPr>
      </w:pPr>
      <w:r w:rsidRPr="00495E45">
        <w:rPr>
          <w:rFonts w:ascii="Times New Roman" w:hAnsi="Times New Roman"/>
          <w:sz w:val="24"/>
        </w:rPr>
        <w:tab/>
      </w:r>
    </w:p>
    <w:p w14:paraId="64FC5911" w14:textId="77777777" w:rsidR="00D04647" w:rsidRPr="00306B5C" w:rsidRDefault="004434A5" w:rsidP="00D04647">
      <w:pPr>
        <w:pStyle w:val="Heading1"/>
        <w:tabs>
          <w:tab w:val="left" w:pos="2610"/>
        </w:tabs>
        <w:spacing w:after="0"/>
        <w:rPr>
          <w:rFonts w:ascii="Arial" w:hAnsi="Arial" w:cs="Arial"/>
          <w:b/>
          <w:sz w:val="24"/>
        </w:rPr>
      </w:pPr>
      <w:r w:rsidRPr="00306B5C">
        <w:rPr>
          <w:rFonts w:ascii="Arial" w:hAnsi="Arial" w:cs="Arial"/>
          <w:b/>
          <w:sz w:val="24"/>
        </w:rPr>
        <w:t xml:space="preserve">DEPARTMENT </w:t>
      </w:r>
      <w:r w:rsidR="00652AF4" w:rsidRPr="00306B5C">
        <w:rPr>
          <w:rFonts w:ascii="Arial" w:hAnsi="Arial" w:cs="Arial"/>
          <w:b/>
          <w:sz w:val="24"/>
        </w:rPr>
        <w:t>OF FINE ARTS</w:t>
      </w:r>
    </w:p>
    <w:p w14:paraId="777E8B6E" w14:textId="7A3F46B5" w:rsidR="004857EE" w:rsidRDefault="004434A5" w:rsidP="00D04647">
      <w:pPr>
        <w:pStyle w:val="Heading1"/>
        <w:tabs>
          <w:tab w:val="left" w:pos="2610"/>
        </w:tabs>
        <w:spacing w:after="0"/>
        <w:rPr>
          <w:rFonts w:ascii="Arial" w:hAnsi="Arial" w:cs="Arial"/>
          <w:b/>
          <w:sz w:val="24"/>
        </w:rPr>
      </w:pPr>
      <w:r w:rsidRPr="00306B5C">
        <w:rPr>
          <w:rFonts w:ascii="Arial" w:hAnsi="Arial" w:cs="Arial"/>
          <w:b/>
          <w:sz w:val="24"/>
        </w:rPr>
        <w:t xml:space="preserve">COURSE OUTLINE </w:t>
      </w:r>
      <w:r w:rsidR="005265AD" w:rsidRPr="00306B5C">
        <w:rPr>
          <w:rFonts w:ascii="Arial" w:hAnsi="Arial" w:cs="Arial"/>
          <w:b/>
          <w:sz w:val="24"/>
        </w:rPr>
        <w:t>–</w:t>
      </w:r>
      <w:r w:rsidR="00795A0C" w:rsidRPr="00306B5C">
        <w:rPr>
          <w:rFonts w:ascii="Arial" w:hAnsi="Arial" w:cs="Arial"/>
          <w:b/>
          <w:sz w:val="24"/>
        </w:rPr>
        <w:t xml:space="preserve"> </w:t>
      </w:r>
      <w:r w:rsidR="00380E52">
        <w:rPr>
          <w:rFonts w:ascii="Arial" w:hAnsi="Arial" w:cs="Arial"/>
          <w:b/>
          <w:sz w:val="24"/>
        </w:rPr>
        <w:t>WINTER</w:t>
      </w:r>
      <w:bookmarkStart w:id="0" w:name="_GoBack"/>
      <w:bookmarkEnd w:id="0"/>
      <w:r w:rsidR="006F06F5">
        <w:rPr>
          <w:rFonts w:ascii="Arial" w:hAnsi="Arial" w:cs="Arial"/>
          <w:b/>
          <w:sz w:val="24"/>
        </w:rPr>
        <w:t xml:space="preserve"> 201</w:t>
      </w:r>
      <w:r w:rsidR="00294AB7">
        <w:rPr>
          <w:rFonts w:ascii="Arial" w:hAnsi="Arial" w:cs="Arial"/>
          <w:b/>
          <w:sz w:val="24"/>
        </w:rPr>
        <w:t>9</w:t>
      </w:r>
    </w:p>
    <w:p w14:paraId="5A192F93" w14:textId="76579139" w:rsidR="00314CCF" w:rsidRPr="004857EE" w:rsidRDefault="00652AF4" w:rsidP="004857EE">
      <w:pPr>
        <w:pStyle w:val="Heading1"/>
        <w:tabs>
          <w:tab w:val="left" w:pos="2610"/>
        </w:tabs>
        <w:spacing w:after="0"/>
        <w:rPr>
          <w:rFonts w:ascii="Arial" w:hAnsi="Arial" w:cs="Arial"/>
          <w:sz w:val="24"/>
        </w:rPr>
      </w:pPr>
      <w:r w:rsidRPr="00306B5C">
        <w:rPr>
          <w:rFonts w:ascii="Arial" w:hAnsi="Arial" w:cs="Arial"/>
          <w:b/>
          <w:sz w:val="24"/>
        </w:rPr>
        <w:t>AR</w:t>
      </w:r>
      <w:r w:rsidR="00A84E58">
        <w:rPr>
          <w:rFonts w:ascii="Arial" w:hAnsi="Arial" w:cs="Arial"/>
          <w:b/>
          <w:sz w:val="24"/>
        </w:rPr>
        <w:t>24</w:t>
      </w:r>
      <w:r w:rsidR="00A44178">
        <w:rPr>
          <w:rFonts w:ascii="Arial" w:hAnsi="Arial" w:cs="Arial"/>
          <w:b/>
          <w:sz w:val="24"/>
        </w:rPr>
        <w:t>3</w:t>
      </w:r>
      <w:r w:rsidR="0077484D">
        <w:rPr>
          <w:rFonts w:ascii="Arial" w:hAnsi="Arial" w:cs="Arial"/>
          <w:b/>
          <w:sz w:val="24"/>
        </w:rPr>
        <w:t xml:space="preserve">0 </w:t>
      </w:r>
      <w:r w:rsidR="006F06F5">
        <w:rPr>
          <w:rFonts w:ascii="Arial" w:hAnsi="Arial" w:cs="Arial"/>
          <w:b/>
          <w:sz w:val="24"/>
        </w:rPr>
        <w:t>(</w:t>
      </w:r>
      <w:r w:rsidR="00A84E58">
        <w:rPr>
          <w:rFonts w:ascii="Arial" w:hAnsi="Arial" w:cs="Arial"/>
          <w:b/>
          <w:sz w:val="24"/>
        </w:rPr>
        <w:t>A</w:t>
      </w:r>
      <w:r w:rsidR="00A44178">
        <w:rPr>
          <w:rFonts w:ascii="Arial" w:hAnsi="Arial" w:cs="Arial"/>
          <w:b/>
          <w:sz w:val="24"/>
        </w:rPr>
        <w:t>3</w:t>
      </w:r>
      <w:r w:rsidR="006F06F5">
        <w:rPr>
          <w:rFonts w:ascii="Arial" w:hAnsi="Arial" w:cs="Arial"/>
          <w:b/>
          <w:sz w:val="24"/>
        </w:rPr>
        <w:t>):</w:t>
      </w:r>
      <w:r w:rsidR="004857EE">
        <w:rPr>
          <w:rFonts w:ascii="Arial" w:hAnsi="Arial" w:cs="Arial"/>
          <w:b/>
          <w:sz w:val="24"/>
        </w:rPr>
        <w:t xml:space="preserve"> </w:t>
      </w:r>
      <w:r w:rsidR="00A84E58">
        <w:rPr>
          <w:rFonts w:ascii="Arial" w:hAnsi="Arial" w:cs="Arial"/>
          <w:b/>
          <w:sz w:val="24"/>
        </w:rPr>
        <w:t>Drawing l</w:t>
      </w:r>
      <w:r w:rsidR="00A44178">
        <w:rPr>
          <w:rFonts w:ascii="Arial" w:hAnsi="Arial" w:cs="Arial"/>
          <w:b/>
          <w:sz w:val="24"/>
        </w:rPr>
        <w:t>I</w:t>
      </w:r>
      <w:r w:rsidR="006F06F5">
        <w:rPr>
          <w:rFonts w:ascii="Arial" w:hAnsi="Arial" w:cs="Arial"/>
          <w:b/>
          <w:sz w:val="24"/>
        </w:rPr>
        <w:t xml:space="preserve"> – </w:t>
      </w:r>
      <w:r w:rsidR="005F1A87" w:rsidRPr="00306B5C">
        <w:rPr>
          <w:rFonts w:ascii="Arial" w:hAnsi="Arial" w:cs="Arial"/>
          <w:b/>
          <w:sz w:val="24"/>
        </w:rPr>
        <w:t>3</w:t>
      </w:r>
      <w:r w:rsidR="006F06F5">
        <w:rPr>
          <w:rFonts w:ascii="Arial" w:hAnsi="Arial" w:cs="Arial"/>
          <w:b/>
          <w:sz w:val="24"/>
        </w:rPr>
        <w:t xml:space="preserve"> </w:t>
      </w:r>
      <w:r w:rsidRPr="00306B5C">
        <w:rPr>
          <w:rFonts w:ascii="Arial" w:hAnsi="Arial" w:cs="Arial"/>
          <w:b/>
          <w:sz w:val="24"/>
        </w:rPr>
        <w:t>(3-0-3)</w:t>
      </w:r>
      <w:r w:rsidR="006F06F5">
        <w:rPr>
          <w:rFonts w:ascii="Arial" w:hAnsi="Arial" w:cs="Arial"/>
          <w:b/>
          <w:sz w:val="24"/>
        </w:rPr>
        <w:t xml:space="preserve"> </w:t>
      </w:r>
      <w:r w:rsidRPr="00306B5C">
        <w:rPr>
          <w:rFonts w:ascii="Arial" w:hAnsi="Arial" w:cs="Arial"/>
          <w:b/>
          <w:sz w:val="24"/>
        </w:rPr>
        <w:t>90</w:t>
      </w:r>
      <w:r w:rsidR="005265AD" w:rsidRPr="00306B5C">
        <w:rPr>
          <w:rFonts w:ascii="Arial" w:hAnsi="Arial" w:cs="Arial"/>
          <w:b/>
          <w:sz w:val="24"/>
        </w:rPr>
        <w:t xml:space="preserve"> Hours</w:t>
      </w:r>
      <w:r w:rsidR="006F06F5">
        <w:rPr>
          <w:rFonts w:ascii="Arial" w:hAnsi="Arial" w:cs="Arial"/>
          <w:b/>
          <w:sz w:val="24"/>
        </w:rPr>
        <w:t xml:space="preserve"> for</w:t>
      </w:r>
      <w:r w:rsidR="0077484D">
        <w:rPr>
          <w:rFonts w:ascii="Arial" w:hAnsi="Arial" w:cs="Arial"/>
          <w:b/>
          <w:sz w:val="24"/>
        </w:rPr>
        <w:t xml:space="preserve"> </w:t>
      </w:r>
      <w:r w:rsidRPr="00306B5C">
        <w:rPr>
          <w:rFonts w:ascii="Arial" w:hAnsi="Arial" w:cs="Arial"/>
          <w:b/>
          <w:sz w:val="24"/>
        </w:rPr>
        <w:t>15</w:t>
      </w:r>
      <w:r w:rsidR="0077484D">
        <w:rPr>
          <w:rFonts w:ascii="Arial" w:hAnsi="Arial" w:cs="Arial"/>
          <w:b/>
          <w:sz w:val="24"/>
        </w:rPr>
        <w:t xml:space="preserve"> </w:t>
      </w:r>
      <w:r w:rsidR="004433F2" w:rsidRPr="00306B5C">
        <w:rPr>
          <w:rFonts w:ascii="Arial" w:hAnsi="Arial" w:cs="Arial"/>
          <w:b/>
          <w:sz w:val="24"/>
        </w:rPr>
        <w:t>Weeks</w:t>
      </w:r>
    </w:p>
    <w:p w14:paraId="13431344" w14:textId="77777777" w:rsidR="00C90D67" w:rsidRDefault="00C90D67" w:rsidP="006F06F5">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708"/>
        <w:gridCol w:w="1419"/>
        <w:gridCol w:w="3597"/>
      </w:tblGrid>
      <w:tr w:rsidR="006F06F5" w14:paraId="4C9A1DB7" w14:textId="77777777" w:rsidTr="00A84E58">
        <w:tc>
          <w:tcPr>
            <w:tcW w:w="2235" w:type="dxa"/>
          </w:tcPr>
          <w:p w14:paraId="102F1796" w14:textId="77777777" w:rsidR="006F06F5" w:rsidRDefault="006F06F5" w:rsidP="00F94900">
            <w:pPr>
              <w:rPr>
                <w:rFonts w:ascii="Arial" w:hAnsi="Arial" w:cs="Arial"/>
                <w:b/>
                <w:sz w:val="24"/>
              </w:rPr>
            </w:pPr>
            <w:r w:rsidRPr="005922F4">
              <w:rPr>
                <w:rFonts w:ascii="Arial" w:hAnsi="Arial" w:cs="Arial"/>
                <w:b/>
                <w:sz w:val="24"/>
              </w:rPr>
              <w:t xml:space="preserve">INSTRUCTOR: </w:t>
            </w:r>
            <w:sdt>
              <w:sdtPr>
                <w:rPr>
                  <w:rFonts w:ascii="Arial" w:hAnsi="Arial" w:cs="Arial"/>
                  <w:sz w:val="24"/>
                </w:rPr>
                <w:alias w:val="Name of Instructor"/>
                <w:tag w:val="Name of Instructor"/>
                <w:id w:val="3422366"/>
                <w:placeholder>
                  <w:docPart w:val="1F2AB2FB1A7C4F46A1E38831E9D00EE6"/>
                </w:placeholder>
                <w:text w:multiLine="1"/>
              </w:sdtPr>
              <w:sdtEndPr/>
              <w:sdtContent>
                <w:r w:rsidRPr="005922F4">
                  <w:rPr>
                    <w:rFonts w:ascii="Arial" w:hAnsi="Arial" w:cs="Arial"/>
                    <w:sz w:val="24"/>
                  </w:rPr>
                  <w:t xml:space="preserve"> </w:t>
                </w:r>
              </w:sdtContent>
            </w:sdt>
          </w:p>
        </w:tc>
        <w:tc>
          <w:tcPr>
            <w:tcW w:w="2815" w:type="dxa"/>
          </w:tcPr>
          <w:p w14:paraId="79A89CBF" w14:textId="1D6DD4CD" w:rsidR="006F06F5" w:rsidRDefault="00A84E58" w:rsidP="00F94900">
            <w:pPr>
              <w:rPr>
                <w:rFonts w:ascii="Arial" w:hAnsi="Arial" w:cs="Arial"/>
                <w:b/>
                <w:sz w:val="24"/>
              </w:rPr>
            </w:pPr>
            <w:r>
              <w:rPr>
                <w:rFonts w:ascii="Arial" w:hAnsi="Arial" w:cs="Arial"/>
                <w:sz w:val="24"/>
              </w:rPr>
              <w:t>Marina Fridman</w:t>
            </w:r>
          </w:p>
        </w:tc>
        <w:tc>
          <w:tcPr>
            <w:tcW w:w="1437" w:type="dxa"/>
          </w:tcPr>
          <w:p w14:paraId="5492419F" w14:textId="77777777" w:rsidR="006F06F5" w:rsidRDefault="006F06F5" w:rsidP="00F94900">
            <w:pPr>
              <w:rPr>
                <w:rFonts w:ascii="Arial" w:hAnsi="Arial" w:cs="Arial"/>
                <w:b/>
                <w:sz w:val="24"/>
              </w:rPr>
            </w:pPr>
            <w:r w:rsidRPr="005922F4">
              <w:rPr>
                <w:rFonts w:ascii="Arial" w:hAnsi="Arial" w:cs="Arial"/>
                <w:b/>
                <w:sz w:val="24"/>
              </w:rPr>
              <w:t>PHONE:</w:t>
            </w:r>
          </w:p>
        </w:tc>
        <w:tc>
          <w:tcPr>
            <w:tcW w:w="3665" w:type="dxa"/>
          </w:tcPr>
          <w:p w14:paraId="09EC62E2" w14:textId="15D06DB2" w:rsidR="006F06F5" w:rsidRDefault="006F06F5" w:rsidP="00A84E58">
            <w:pPr>
              <w:rPr>
                <w:rFonts w:ascii="Arial" w:hAnsi="Arial" w:cs="Arial"/>
                <w:b/>
                <w:sz w:val="24"/>
              </w:rPr>
            </w:pPr>
            <w:r w:rsidRPr="005922F4">
              <w:rPr>
                <w:rFonts w:ascii="Arial" w:hAnsi="Arial" w:cs="Arial"/>
                <w:sz w:val="24"/>
              </w:rPr>
              <w:t>(780) 539-281</w:t>
            </w:r>
            <w:r w:rsidR="00A84E58">
              <w:rPr>
                <w:rFonts w:ascii="Arial" w:hAnsi="Arial" w:cs="Arial"/>
                <w:sz w:val="24"/>
              </w:rPr>
              <w:t>3</w:t>
            </w:r>
          </w:p>
        </w:tc>
      </w:tr>
      <w:tr w:rsidR="006F06F5" w14:paraId="60C8A354" w14:textId="77777777" w:rsidTr="00A84E58">
        <w:tc>
          <w:tcPr>
            <w:tcW w:w="2235" w:type="dxa"/>
          </w:tcPr>
          <w:p w14:paraId="4F72D65D" w14:textId="77777777" w:rsidR="006F06F5" w:rsidRDefault="006F06F5" w:rsidP="00F94900">
            <w:pPr>
              <w:rPr>
                <w:rFonts w:ascii="Arial" w:hAnsi="Arial" w:cs="Arial"/>
                <w:b/>
                <w:sz w:val="24"/>
              </w:rPr>
            </w:pPr>
            <w:r w:rsidRPr="005922F4">
              <w:rPr>
                <w:rFonts w:ascii="Arial" w:hAnsi="Arial" w:cs="Arial"/>
                <w:b/>
                <w:sz w:val="24"/>
              </w:rPr>
              <w:t>OFFICE:</w:t>
            </w:r>
          </w:p>
        </w:tc>
        <w:tc>
          <w:tcPr>
            <w:tcW w:w="2815" w:type="dxa"/>
          </w:tcPr>
          <w:p w14:paraId="0396824F" w14:textId="62A16F0C" w:rsidR="006F06F5" w:rsidRDefault="006F06F5" w:rsidP="00A84E58">
            <w:pPr>
              <w:rPr>
                <w:rFonts w:ascii="Arial" w:hAnsi="Arial" w:cs="Arial"/>
                <w:b/>
                <w:sz w:val="24"/>
              </w:rPr>
            </w:pPr>
            <w:r>
              <w:rPr>
                <w:rFonts w:ascii="Arial" w:hAnsi="Arial" w:cs="Arial"/>
                <w:sz w:val="24"/>
              </w:rPr>
              <w:t>L21</w:t>
            </w:r>
            <w:r w:rsidR="00A84E58">
              <w:rPr>
                <w:rFonts w:ascii="Arial" w:hAnsi="Arial" w:cs="Arial"/>
                <w:sz w:val="24"/>
              </w:rPr>
              <w:t>8</w:t>
            </w:r>
          </w:p>
        </w:tc>
        <w:tc>
          <w:tcPr>
            <w:tcW w:w="1437" w:type="dxa"/>
          </w:tcPr>
          <w:p w14:paraId="4011BFFB" w14:textId="77777777" w:rsidR="006F06F5" w:rsidRDefault="006F06F5" w:rsidP="00F94900">
            <w:pPr>
              <w:rPr>
                <w:rFonts w:ascii="Arial" w:hAnsi="Arial" w:cs="Arial"/>
                <w:b/>
                <w:sz w:val="24"/>
              </w:rPr>
            </w:pPr>
            <w:r w:rsidRPr="005922F4">
              <w:rPr>
                <w:rFonts w:ascii="Arial" w:hAnsi="Arial" w:cs="Arial"/>
                <w:b/>
                <w:sz w:val="24"/>
              </w:rPr>
              <w:t>E-MAIL:</w:t>
            </w:r>
          </w:p>
        </w:tc>
        <w:tc>
          <w:tcPr>
            <w:tcW w:w="3665" w:type="dxa"/>
          </w:tcPr>
          <w:p w14:paraId="03FECB44" w14:textId="099BD94A" w:rsidR="006F06F5" w:rsidRDefault="00A84E58" w:rsidP="00F94900">
            <w:pPr>
              <w:rPr>
                <w:rFonts w:ascii="Arial" w:hAnsi="Arial" w:cs="Arial"/>
                <w:b/>
                <w:sz w:val="24"/>
              </w:rPr>
            </w:pPr>
            <w:r>
              <w:rPr>
                <w:rFonts w:ascii="Arial" w:hAnsi="Arial" w:cs="Arial"/>
                <w:sz w:val="24"/>
              </w:rPr>
              <w:t>mfridman</w:t>
            </w:r>
            <w:r w:rsidR="006F06F5" w:rsidRPr="005922F4">
              <w:rPr>
                <w:rFonts w:ascii="Arial" w:hAnsi="Arial" w:cs="Arial"/>
                <w:sz w:val="24"/>
              </w:rPr>
              <w:t>@gprc.ab.ca</w:t>
            </w:r>
          </w:p>
        </w:tc>
      </w:tr>
      <w:tr w:rsidR="006F06F5" w14:paraId="2716FBE8" w14:textId="77777777" w:rsidTr="00A84E58">
        <w:tc>
          <w:tcPr>
            <w:tcW w:w="2235" w:type="dxa"/>
          </w:tcPr>
          <w:p w14:paraId="0C2EAD21" w14:textId="115EC8BC" w:rsidR="006F06F5" w:rsidRDefault="006F06F5" w:rsidP="00F94900">
            <w:pPr>
              <w:rPr>
                <w:rFonts w:ascii="Arial" w:hAnsi="Arial" w:cs="Arial"/>
                <w:b/>
                <w:sz w:val="24"/>
              </w:rPr>
            </w:pPr>
            <w:r>
              <w:rPr>
                <w:rFonts w:ascii="Arial" w:hAnsi="Arial" w:cs="Arial"/>
                <w:b/>
                <w:sz w:val="24"/>
              </w:rPr>
              <w:t>OFFICE HOURS</w:t>
            </w:r>
            <w:r w:rsidR="00A84E58">
              <w:rPr>
                <w:rFonts w:ascii="Arial" w:hAnsi="Arial" w:cs="Arial"/>
                <w:b/>
                <w:sz w:val="24"/>
              </w:rPr>
              <w:t>:</w:t>
            </w:r>
          </w:p>
        </w:tc>
        <w:tc>
          <w:tcPr>
            <w:tcW w:w="7917" w:type="dxa"/>
            <w:gridSpan w:val="3"/>
          </w:tcPr>
          <w:p w14:paraId="75B475C5" w14:textId="7A311BFB" w:rsidR="006F06F5" w:rsidRPr="00F34669" w:rsidRDefault="00A44178" w:rsidP="004E40CD">
            <w:pPr>
              <w:spacing w:line="276" w:lineRule="auto"/>
              <w:rPr>
                <w:rFonts w:ascii="Arial" w:hAnsi="Arial" w:cs="Arial"/>
                <w:sz w:val="24"/>
              </w:rPr>
            </w:pPr>
            <w:r>
              <w:rPr>
                <w:rFonts w:ascii="Arial" w:hAnsi="Arial" w:cs="Arial"/>
                <w:sz w:val="24"/>
              </w:rPr>
              <w:t>B</w:t>
            </w:r>
            <w:r w:rsidR="006F06F5" w:rsidRPr="00DC155D">
              <w:rPr>
                <w:rFonts w:ascii="Arial" w:hAnsi="Arial" w:cs="Arial"/>
                <w:sz w:val="24"/>
              </w:rPr>
              <w:t>y appointment</w:t>
            </w:r>
            <w:r w:rsidR="009E00AE">
              <w:rPr>
                <w:rFonts w:ascii="Arial" w:hAnsi="Arial" w:cs="Arial"/>
                <w:sz w:val="24"/>
              </w:rPr>
              <w:t>.</w:t>
            </w:r>
          </w:p>
        </w:tc>
      </w:tr>
    </w:tbl>
    <w:p w14:paraId="1B575F72" w14:textId="77777777" w:rsidR="005F1A87" w:rsidRPr="009E36C1" w:rsidRDefault="005F1A87" w:rsidP="004E5799">
      <w:pPr>
        <w:spacing w:line="276" w:lineRule="auto"/>
        <w:rPr>
          <w:rFonts w:ascii="Arial" w:hAnsi="Arial" w:cs="Arial"/>
          <w:b/>
          <w:sz w:val="24"/>
        </w:rPr>
      </w:pPr>
    </w:p>
    <w:p w14:paraId="01F56931" w14:textId="77777777" w:rsidR="00AA31EE" w:rsidRPr="009E36C1" w:rsidRDefault="00AA31EE" w:rsidP="00AA31EE">
      <w:pPr>
        <w:pStyle w:val="Heading2"/>
        <w:spacing w:before="0" w:line="276" w:lineRule="auto"/>
        <w:rPr>
          <w:rFonts w:ascii="Arial" w:hAnsi="Arial" w:cs="Arial"/>
          <w:b/>
          <w:sz w:val="24"/>
        </w:rPr>
      </w:pPr>
      <w:r w:rsidRPr="009E36C1">
        <w:rPr>
          <w:rFonts w:ascii="Arial" w:hAnsi="Arial" w:cs="Arial"/>
          <w:b/>
          <w:sz w:val="24"/>
        </w:rPr>
        <w:t xml:space="preserve">CALENDAR DESCRIPTION: </w:t>
      </w:r>
    </w:p>
    <w:p w14:paraId="4CB6D5DC" w14:textId="34A14FD0" w:rsidR="0077484D" w:rsidRPr="00A84E58" w:rsidRDefault="00A84E58" w:rsidP="00A84E58">
      <w:pPr>
        <w:pStyle w:val="Heading2"/>
        <w:spacing w:before="0" w:line="276" w:lineRule="auto"/>
        <w:rPr>
          <w:rFonts w:ascii="Arial" w:hAnsi="Arial" w:cs="Arial"/>
          <w:b/>
          <w:sz w:val="24"/>
        </w:rPr>
      </w:pPr>
      <w:r w:rsidRPr="00A84E58">
        <w:rPr>
          <w:rFonts w:ascii="Arial" w:hAnsi="Arial" w:cs="Arial"/>
          <w:sz w:val="24"/>
        </w:rPr>
        <w:t>An introductory level studio course designed to give you a foundation in drawing primarily through the use of monochromatic media. Emphasis will be placed on the principles and techniques of drawing while simultaneously exploring expressive uses of the medium. You may work from the still life</w:t>
      </w:r>
      <w:r w:rsidR="007C7210">
        <w:rPr>
          <w:rFonts w:ascii="Arial" w:hAnsi="Arial" w:cs="Arial"/>
          <w:sz w:val="24"/>
        </w:rPr>
        <w:t>, portrait,</w:t>
      </w:r>
      <w:r w:rsidRPr="00A84E58">
        <w:rPr>
          <w:rFonts w:ascii="Arial" w:hAnsi="Arial" w:cs="Arial"/>
          <w:sz w:val="24"/>
        </w:rPr>
        <w:t xml:space="preserve"> figure and landscape situations, as well as experiment with a broad range of drawing media.</w:t>
      </w:r>
    </w:p>
    <w:p w14:paraId="49BC6D56" w14:textId="77777777" w:rsidR="00C90D67" w:rsidRPr="009E36C1" w:rsidRDefault="00C90D67" w:rsidP="00AD1514">
      <w:pPr>
        <w:pStyle w:val="Heading2"/>
        <w:spacing w:before="0" w:line="276" w:lineRule="auto"/>
        <w:rPr>
          <w:rFonts w:ascii="Arial" w:hAnsi="Arial" w:cs="Arial"/>
          <w:b/>
          <w:sz w:val="24"/>
        </w:rPr>
      </w:pPr>
    </w:p>
    <w:p w14:paraId="783AEF49" w14:textId="62613F7B" w:rsidR="0077484D" w:rsidRPr="008B12D2" w:rsidRDefault="00AD1514" w:rsidP="0077484D">
      <w:pPr>
        <w:pStyle w:val="Heading2"/>
        <w:spacing w:before="0" w:line="276" w:lineRule="auto"/>
        <w:rPr>
          <w:rFonts w:ascii="Arial" w:hAnsi="Arial" w:cs="Arial"/>
          <w:sz w:val="24"/>
        </w:rPr>
      </w:pPr>
      <w:r w:rsidRPr="009E36C1">
        <w:rPr>
          <w:rFonts w:ascii="Arial" w:hAnsi="Arial" w:cs="Arial"/>
          <w:b/>
          <w:sz w:val="24"/>
        </w:rPr>
        <w:t>PREREQUISITE(S)/COREQUISITE:</w:t>
      </w:r>
      <w:r w:rsidR="005F1A87" w:rsidRPr="009E36C1">
        <w:rPr>
          <w:rFonts w:ascii="Arial" w:hAnsi="Arial" w:cs="Arial"/>
          <w:b/>
          <w:sz w:val="24"/>
        </w:rPr>
        <w:t xml:space="preserve"> </w:t>
      </w:r>
      <w:r w:rsidR="00A44178">
        <w:rPr>
          <w:rFonts w:ascii="Arial" w:hAnsi="Arial" w:cs="Arial"/>
          <w:sz w:val="24"/>
        </w:rPr>
        <w:t>AR2410</w:t>
      </w:r>
    </w:p>
    <w:p w14:paraId="1CCD93AE" w14:textId="68C8BE57" w:rsidR="005265AD" w:rsidRPr="00306B5C" w:rsidRDefault="005265AD" w:rsidP="0077484D">
      <w:pPr>
        <w:pStyle w:val="Heading2"/>
        <w:spacing w:before="0" w:line="276" w:lineRule="auto"/>
        <w:rPr>
          <w:rFonts w:ascii="Arial" w:hAnsi="Arial" w:cs="Arial"/>
          <w:sz w:val="24"/>
        </w:rPr>
      </w:pPr>
    </w:p>
    <w:p w14:paraId="08231887" w14:textId="2D16011F" w:rsidR="007C7210" w:rsidRPr="007C7210" w:rsidRDefault="00AD1514" w:rsidP="007C7210">
      <w:pPr>
        <w:pStyle w:val="Default"/>
        <w:rPr>
          <w:rFonts w:ascii="Arial" w:hAnsi="Arial" w:cs="Arial"/>
        </w:rPr>
      </w:pPr>
      <w:r w:rsidRPr="00306B5C">
        <w:rPr>
          <w:rFonts w:ascii="Arial" w:hAnsi="Arial" w:cs="Arial"/>
          <w:b/>
        </w:rPr>
        <w:t>REQUIRED TEXT/RESOURCE MATERIALS:</w:t>
      </w:r>
      <w:r w:rsidR="005F1A87" w:rsidRPr="00306B5C">
        <w:rPr>
          <w:rFonts w:ascii="Arial" w:hAnsi="Arial" w:cs="Arial"/>
          <w:b/>
        </w:rPr>
        <w:t xml:space="preserve"> </w:t>
      </w:r>
      <w:r w:rsidR="00F52965">
        <w:rPr>
          <w:rFonts w:ascii="Arial" w:hAnsi="Arial" w:cs="Arial"/>
          <w:b/>
        </w:rPr>
        <w:t>No textbook required.</w:t>
      </w:r>
    </w:p>
    <w:p w14:paraId="77EB4AA4" w14:textId="6FB39180" w:rsidR="0077484D" w:rsidRPr="00F52965" w:rsidRDefault="00993891" w:rsidP="00F52965">
      <w:pPr>
        <w:pStyle w:val="ListParagraph"/>
        <w:numPr>
          <w:ilvl w:val="0"/>
          <w:numId w:val="15"/>
        </w:numPr>
        <w:ind w:right="432"/>
        <w:rPr>
          <w:rFonts w:ascii="Arial" w:hAnsi="Arial" w:cs="Arial"/>
          <w:sz w:val="24"/>
        </w:rPr>
      </w:pPr>
      <w:r>
        <w:rPr>
          <w:rFonts w:ascii="Arial" w:hAnsi="Arial" w:cs="Arial"/>
          <w:sz w:val="24"/>
        </w:rPr>
        <w:t>A</w:t>
      </w:r>
      <w:r w:rsidR="007C7210" w:rsidRPr="00F52965">
        <w:rPr>
          <w:rFonts w:ascii="Arial" w:hAnsi="Arial" w:cs="Arial"/>
          <w:sz w:val="24"/>
        </w:rPr>
        <w:t xml:space="preserve"> materials </w:t>
      </w:r>
      <w:r>
        <w:rPr>
          <w:rFonts w:ascii="Arial" w:hAnsi="Arial" w:cs="Arial"/>
          <w:sz w:val="24"/>
        </w:rPr>
        <w:t xml:space="preserve">list </w:t>
      </w:r>
      <w:r w:rsidR="007C7210" w:rsidRPr="00F52965">
        <w:rPr>
          <w:rFonts w:ascii="Arial" w:hAnsi="Arial" w:cs="Arial"/>
          <w:sz w:val="24"/>
        </w:rPr>
        <w:t xml:space="preserve">will be distributed in class. </w:t>
      </w:r>
    </w:p>
    <w:p w14:paraId="49E6C6BB" w14:textId="39F144DB" w:rsidR="00551D80" w:rsidRPr="00306B5C" w:rsidRDefault="005B3D36" w:rsidP="0077484D">
      <w:pPr>
        <w:pStyle w:val="Heading2"/>
        <w:spacing w:before="0" w:line="276" w:lineRule="auto"/>
        <w:rPr>
          <w:rFonts w:ascii="Arial" w:hAnsi="Arial" w:cs="Arial"/>
        </w:rPr>
      </w:pPr>
      <w:r w:rsidRPr="00306B5C">
        <w:rPr>
          <w:rFonts w:ascii="Arial" w:hAnsi="Arial" w:cs="Arial"/>
        </w:rPr>
        <w:tab/>
      </w:r>
    </w:p>
    <w:p w14:paraId="3562C4C8" w14:textId="6296AB84" w:rsidR="00551D80" w:rsidRPr="00306B5C" w:rsidRDefault="000A7733" w:rsidP="004E5799">
      <w:pPr>
        <w:pStyle w:val="Heading2"/>
        <w:spacing w:before="0" w:line="276" w:lineRule="auto"/>
        <w:rPr>
          <w:rFonts w:ascii="Arial" w:hAnsi="Arial" w:cs="Arial"/>
          <w:sz w:val="24"/>
        </w:rPr>
      </w:pPr>
      <w:r w:rsidRPr="00306B5C">
        <w:rPr>
          <w:rFonts w:ascii="Arial" w:hAnsi="Arial" w:cs="Arial"/>
          <w:b/>
          <w:sz w:val="24"/>
        </w:rPr>
        <w:t>DELIVERY MODE(S):</w:t>
      </w:r>
      <w:r w:rsidR="005F1A87" w:rsidRPr="00306B5C">
        <w:rPr>
          <w:rFonts w:ascii="Arial" w:hAnsi="Arial" w:cs="Arial"/>
          <w:b/>
          <w:sz w:val="24"/>
        </w:rPr>
        <w:t xml:space="preserve"> </w:t>
      </w:r>
      <w:r w:rsidR="007C7210">
        <w:rPr>
          <w:rFonts w:ascii="Arial" w:hAnsi="Arial" w:cs="Arial"/>
          <w:sz w:val="24"/>
        </w:rPr>
        <w:t>Lecture</w:t>
      </w:r>
      <w:r w:rsidR="00B75420">
        <w:rPr>
          <w:rFonts w:ascii="Arial" w:hAnsi="Arial" w:cs="Arial"/>
          <w:sz w:val="24"/>
        </w:rPr>
        <w:t xml:space="preserve"> and </w:t>
      </w:r>
      <w:r w:rsidR="007C7210">
        <w:rPr>
          <w:rFonts w:ascii="Arial" w:hAnsi="Arial" w:cs="Arial"/>
          <w:sz w:val="24"/>
        </w:rPr>
        <w:t>L</w:t>
      </w:r>
      <w:r w:rsidR="005F1A87" w:rsidRPr="00306B5C">
        <w:rPr>
          <w:rFonts w:ascii="Arial" w:hAnsi="Arial" w:cs="Arial"/>
          <w:sz w:val="24"/>
        </w:rPr>
        <w:t>ab</w:t>
      </w:r>
    </w:p>
    <w:p w14:paraId="2924061F" w14:textId="77777777" w:rsidR="000E0E31" w:rsidRPr="00306B5C" w:rsidRDefault="000E0E31" w:rsidP="004E5799">
      <w:pPr>
        <w:spacing w:line="276" w:lineRule="auto"/>
        <w:rPr>
          <w:rFonts w:ascii="Arial" w:hAnsi="Arial" w:cs="Arial"/>
          <w:b/>
          <w:sz w:val="24"/>
        </w:rPr>
      </w:pPr>
    </w:p>
    <w:p w14:paraId="2A37924C" w14:textId="6DE7A54B" w:rsidR="007C7210" w:rsidRPr="00B75420" w:rsidRDefault="00612E3C" w:rsidP="00B75420">
      <w:pPr>
        <w:spacing w:line="276" w:lineRule="auto"/>
        <w:rPr>
          <w:rFonts w:ascii="Arial" w:hAnsi="Arial" w:cs="Arial"/>
          <w:sz w:val="24"/>
        </w:rPr>
      </w:pPr>
      <w:r w:rsidRPr="00306B5C">
        <w:rPr>
          <w:rFonts w:ascii="Arial" w:hAnsi="Arial" w:cs="Arial"/>
          <w:b/>
          <w:sz w:val="24"/>
        </w:rPr>
        <w:t xml:space="preserve">COURSE </w:t>
      </w:r>
      <w:r w:rsidR="000A7733" w:rsidRPr="00306B5C">
        <w:rPr>
          <w:rFonts w:ascii="Arial" w:hAnsi="Arial" w:cs="Arial"/>
          <w:b/>
          <w:sz w:val="24"/>
        </w:rPr>
        <w:t>OBJECTIVES:</w:t>
      </w:r>
      <w:r w:rsidR="007C7210">
        <w:rPr>
          <w:rFonts w:ascii="Arial" w:hAnsi="Arial" w:cs="Arial"/>
        </w:rPr>
        <w:br/>
      </w:r>
    </w:p>
    <w:p w14:paraId="05ACD0A2" w14:textId="68281476" w:rsidR="00BC1A04" w:rsidRDefault="00BC1A04" w:rsidP="00BC1A04">
      <w:pPr>
        <w:pStyle w:val="Default"/>
        <w:rPr>
          <w:rFonts w:ascii="Arial" w:hAnsi="Arial" w:cs="Arial"/>
        </w:rPr>
      </w:pPr>
      <w:r>
        <w:rPr>
          <w:rFonts w:ascii="Arial" w:hAnsi="Arial" w:cs="Arial"/>
        </w:rPr>
        <w:t>1. S</w:t>
      </w:r>
      <w:r w:rsidR="00B75420">
        <w:rPr>
          <w:rFonts w:ascii="Arial" w:hAnsi="Arial" w:cs="Arial"/>
        </w:rPr>
        <w:t xml:space="preserve">tudents </w:t>
      </w:r>
      <w:r>
        <w:rPr>
          <w:rFonts w:ascii="Arial" w:hAnsi="Arial" w:cs="Arial"/>
        </w:rPr>
        <w:t>will</w:t>
      </w:r>
      <w:r w:rsidR="00B75420">
        <w:rPr>
          <w:rFonts w:ascii="Arial" w:hAnsi="Arial" w:cs="Arial"/>
        </w:rPr>
        <w:t xml:space="preserve"> accurately p</w:t>
      </w:r>
      <w:r w:rsidR="007C7210" w:rsidRPr="007C7210">
        <w:rPr>
          <w:rFonts w:ascii="Arial" w:hAnsi="Arial" w:cs="Arial"/>
        </w:rPr>
        <w:t>erceiv</w:t>
      </w:r>
      <w:r>
        <w:rPr>
          <w:rFonts w:ascii="Arial" w:hAnsi="Arial" w:cs="Arial"/>
        </w:rPr>
        <w:t>e</w:t>
      </w:r>
      <w:r w:rsidR="007C7210" w:rsidRPr="007C7210">
        <w:rPr>
          <w:rFonts w:ascii="Arial" w:hAnsi="Arial" w:cs="Arial"/>
        </w:rPr>
        <w:t xml:space="preserve"> visual relationships in the environment</w:t>
      </w:r>
      <w:r>
        <w:rPr>
          <w:rFonts w:ascii="Arial" w:hAnsi="Arial" w:cs="Arial"/>
        </w:rPr>
        <w:t xml:space="preserve"> and be able to record these perceptions in terms of the elements of art (line, shape, value and texture).</w:t>
      </w:r>
    </w:p>
    <w:p w14:paraId="5E2C7467" w14:textId="77777777" w:rsidR="00BC1A04" w:rsidRDefault="00BC1A04" w:rsidP="00BC1A04">
      <w:pPr>
        <w:pStyle w:val="Default"/>
        <w:rPr>
          <w:rFonts w:ascii="Arial" w:hAnsi="Arial" w:cs="Arial"/>
        </w:rPr>
      </w:pPr>
    </w:p>
    <w:p w14:paraId="216C71BE" w14:textId="57BB8C9F" w:rsidR="007C7210" w:rsidRPr="007C7210" w:rsidRDefault="00BC1A04" w:rsidP="007C7210">
      <w:pPr>
        <w:pStyle w:val="Default"/>
        <w:rPr>
          <w:rFonts w:ascii="Arial" w:hAnsi="Arial" w:cs="Arial"/>
        </w:rPr>
      </w:pPr>
      <w:r>
        <w:rPr>
          <w:rFonts w:ascii="Arial" w:hAnsi="Arial" w:cs="Arial"/>
        </w:rPr>
        <w:t>3</w:t>
      </w:r>
      <w:r w:rsidR="007C7210" w:rsidRPr="007C7210">
        <w:rPr>
          <w:rFonts w:ascii="Arial" w:hAnsi="Arial" w:cs="Arial"/>
        </w:rPr>
        <w:t xml:space="preserve">. </w:t>
      </w:r>
      <w:r>
        <w:rPr>
          <w:rFonts w:ascii="Arial" w:hAnsi="Arial" w:cs="Arial"/>
        </w:rPr>
        <w:t>Students will i</w:t>
      </w:r>
      <w:r w:rsidR="007C7210" w:rsidRPr="007C7210">
        <w:rPr>
          <w:rFonts w:ascii="Arial" w:hAnsi="Arial" w:cs="Arial"/>
        </w:rPr>
        <w:t xml:space="preserve">dentify and apply the principles of aesthetic unity (balance, rhythm, repetition, dominance and contrast/variety) to the organization </w:t>
      </w:r>
      <w:r w:rsidR="007C7210">
        <w:rPr>
          <w:rFonts w:ascii="Arial" w:hAnsi="Arial" w:cs="Arial"/>
        </w:rPr>
        <w:t>of the elements of visual art.</w:t>
      </w:r>
      <w:r w:rsidR="007C7210">
        <w:rPr>
          <w:rFonts w:ascii="Arial" w:hAnsi="Arial" w:cs="Arial"/>
        </w:rPr>
        <w:br/>
      </w:r>
    </w:p>
    <w:p w14:paraId="357EAF06" w14:textId="7A8DCF51" w:rsidR="007C7210" w:rsidRPr="007C7210" w:rsidRDefault="00133501" w:rsidP="007C7210">
      <w:pPr>
        <w:pStyle w:val="Default"/>
        <w:rPr>
          <w:rFonts w:ascii="Arial" w:hAnsi="Arial" w:cs="Arial"/>
        </w:rPr>
      </w:pPr>
      <w:r>
        <w:rPr>
          <w:rFonts w:ascii="Arial" w:hAnsi="Arial" w:cs="Arial"/>
        </w:rPr>
        <w:t>4</w:t>
      </w:r>
      <w:r w:rsidR="007C7210" w:rsidRPr="007C7210">
        <w:rPr>
          <w:rFonts w:ascii="Arial" w:hAnsi="Arial" w:cs="Arial"/>
        </w:rPr>
        <w:t xml:space="preserve">. </w:t>
      </w:r>
      <w:r w:rsidR="00BC1A04">
        <w:rPr>
          <w:rFonts w:ascii="Arial" w:hAnsi="Arial" w:cs="Arial"/>
        </w:rPr>
        <w:t>Students will e</w:t>
      </w:r>
      <w:r w:rsidR="007C7210" w:rsidRPr="007C7210">
        <w:rPr>
          <w:rFonts w:ascii="Arial" w:hAnsi="Arial" w:cs="Arial"/>
        </w:rPr>
        <w:t>xhibit a basic working knowledge of the fundamental techniques and materials of drawing</w:t>
      </w:r>
      <w:r w:rsidR="00BC1A04">
        <w:rPr>
          <w:rFonts w:ascii="Arial" w:hAnsi="Arial" w:cs="Arial"/>
        </w:rPr>
        <w:t>, which may</w:t>
      </w:r>
      <w:r w:rsidR="007C7210" w:rsidRPr="007C7210">
        <w:rPr>
          <w:rFonts w:ascii="Arial" w:hAnsi="Arial" w:cs="Arial"/>
        </w:rPr>
        <w:t xml:space="preserve"> includ</w:t>
      </w:r>
      <w:r w:rsidR="00BC1A04">
        <w:rPr>
          <w:rFonts w:ascii="Arial" w:hAnsi="Arial" w:cs="Arial"/>
        </w:rPr>
        <w:t>e</w:t>
      </w:r>
      <w:r w:rsidR="007C7210" w:rsidRPr="007C7210">
        <w:rPr>
          <w:rFonts w:ascii="Arial" w:hAnsi="Arial" w:cs="Arial"/>
        </w:rPr>
        <w:t xml:space="preserve"> the use of </w:t>
      </w:r>
      <w:r w:rsidR="00BC1A04">
        <w:rPr>
          <w:rFonts w:ascii="Arial" w:hAnsi="Arial" w:cs="Arial"/>
        </w:rPr>
        <w:t xml:space="preserve">graphite </w:t>
      </w:r>
      <w:r w:rsidR="007C7210" w:rsidRPr="007C7210">
        <w:rPr>
          <w:rFonts w:ascii="Arial" w:hAnsi="Arial" w:cs="Arial"/>
        </w:rPr>
        <w:t xml:space="preserve">pencil, ink, conte and charcoal. </w:t>
      </w:r>
      <w:r w:rsidR="007C7210">
        <w:rPr>
          <w:rFonts w:ascii="Arial" w:hAnsi="Arial" w:cs="Arial"/>
        </w:rPr>
        <w:br/>
      </w:r>
    </w:p>
    <w:p w14:paraId="10312AF8" w14:textId="08AFD7BC" w:rsidR="00F86F29" w:rsidRPr="007C7210" w:rsidRDefault="00133501" w:rsidP="007C7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r>
        <w:rPr>
          <w:rFonts w:ascii="Arial" w:hAnsi="Arial" w:cs="Arial"/>
          <w:sz w:val="24"/>
        </w:rPr>
        <w:t>5</w:t>
      </w:r>
      <w:r w:rsidR="007C7210" w:rsidRPr="007C7210">
        <w:rPr>
          <w:rFonts w:ascii="Arial" w:hAnsi="Arial" w:cs="Arial"/>
          <w:sz w:val="24"/>
        </w:rPr>
        <w:t xml:space="preserve">. </w:t>
      </w:r>
      <w:r w:rsidR="00BC1A04">
        <w:rPr>
          <w:rFonts w:ascii="Arial" w:hAnsi="Arial" w:cs="Arial"/>
          <w:sz w:val="24"/>
        </w:rPr>
        <w:t>Students will p</w:t>
      </w:r>
      <w:r w:rsidR="007C7210" w:rsidRPr="007C7210">
        <w:rPr>
          <w:rFonts w:ascii="Arial" w:hAnsi="Arial" w:cs="Arial"/>
          <w:sz w:val="24"/>
        </w:rPr>
        <w:t xml:space="preserve">ossess introductory knowledge related to drawing </w:t>
      </w:r>
      <w:r>
        <w:rPr>
          <w:rFonts w:ascii="Arial" w:hAnsi="Arial" w:cs="Arial"/>
          <w:sz w:val="24"/>
        </w:rPr>
        <w:t xml:space="preserve">various subject matters, which may include </w:t>
      </w:r>
      <w:r w:rsidR="007C7210" w:rsidRPr="007C7210">
        <w:rPr>
          <w:rFonts w:ascii="Arial" w:hAnsi="Arial" w:cs="Arial"/>
          <w:sz w:val="24"/>
        </w:rPr>
        <w:t>the figure</w:t>
      </w:r>
      <w:r>
        <w:rPr>
          <w:rFonts w:ascii="Arial" w:hAnsi="Arial" w:cs="Arial"/>
          <w:sz w:val="24"/>
        </w:rPr>
        <w:t>,</w:t>
      </w:r>
      <w:r w:rsidR="00BC1A04">
        <w:rPr>
          <w:rFonts w:ascii="Arial" w:hAnsi="Arial" w:cs="Arial"/>
          <w:sz w:val="24"/>
        </w:rPr>
        <w:t xml:space="preserve"> portrait</w:t>
      </w:r>
      <w:r>
        <w:rPr>
          <w:rFonts w:ascii="Arial" w:hAnsi="Arial" w:cs="Arial"/>
          <w:sz w:val="24"/>
        </w:rPr>
        <w:t xml:space="preserve">, still life, interior space and landscape </w:t>
      </w:r>
      <w:r w:rsidR="007C7210" w:rsidRPr="007C7210">
        <w:rPr>
          <w:rFonts w:ascii="Arial" w:hAnsi="Arial" w:cs="Arial"/>
          <w:sz w:val="24"/>
        </w:rPr>
        <w:t>in monochromatic</w:t>
      </w:r>
      <w:r w:rsidR="007C7210">
        <w:rPr>
          <w:rFonts w:ascii="Arial" w:hAnsi="Arial" w:cs="Arial"/>
          <w:sz w:val="24"/>
        </w:rPr>
        <w:t xml:space="preserve"> media.</w:t>
      </w:r>
    </w:p>
    <w:p w14:paraId="090C552B" w14:textId="77777777" w:rsidR="007C7210" w:rsidRDefault="007C7210" w:rsidP="00774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p>
    <w:p w14:paraId="6BDC923E" w14:textId="77777777" w:rsidR="00EB5A2C" w:rsidRPr="00306B5C" w:rsidRDefault="00EB5A2C" w:rsidP="00A515A8">
      <w:pPr>
        <w:pStyle w:val="Default"/>
        <w:rPr>
          <w:rFonts w:ascii="Arial" w:hAnsi="Arial" w:cs="Arial"/>
          <w:b/>
          <w:bCs/>
        </w:rPr>
      </w:pPr>
    </w:p>
    <w:p w14:paraId="42DF9CD2" w14:textId="5392EF9B" w:rsidR="007C7210" w:rsidRPr="007C7210" w:rsidRDefault="00471EDA" w:rsidP="007C7210">
      <w:pPr>
        <w:pStyle w:val="Default"/>
        <w:rPr>
          <w:rFonts w:ascii="Arial" w:hAnsi="Arial" w:cs="Arial"/>
          <w:bCs/>
        </w:rPr>
      </w:pPr>
      <w:r w:rsidRPr="00306B5C">
        <w:rPr>
          <w:rFonts w:ascii="Arial" w:hAnsi="Arial" w:cs="Arial"/>
          <w:b/>
          <w:bCs/>
        </w:rPr>
        <w:t xml:space="preserve">LEARNING </w:t>
      </w:r>
      <w:r w:rsidR="00643297" w:rsidRPr="00306B5C">
        <w:rPr>
          <w:rFonts w:ascii="Arial" w:hAnsi="Arial" w:cs="Arial"/>
          <w:b/>
          <w:bCs/>
        </w:rPr>
        <w:t>OUTCOMES</w:t>
      </w:r>
      <w:r w:rsidRPr="00306B5C">
        <w:rPr>
          <w:rFonts w:ascii="Arial" w:hAnsi="Arial" w:cs="Arial"/>
          <w:b/>
          <w:bCs/>
        </w:rPr>
        <w:t>:</w:t>
      </w:r>
      <w:r w:rsidR="00A515A8" w:rsidRPr="00306B5C">
        <w:rPr>
          <w:rFonts w:ascii="Arial" w:hAnsi="Arial" w:cs="Arial"/>
          <w:b/>
          <w:bCs/>
        </w:rPr>
        <w:t xml:space="preserve"> </w:t>
      </w:r>
      <w:r w:rsidR="00FD5220">
        <w:rPr>
          <w:rFonts w:ascii="Arial" w:hAnsi="Arial" w:cs="Arial"/>
          <w:b/>
          <w:bCs/>
        </w:rPr>
        <w:br/>
      </w:r>
      <w:r w:rsidR="007C7210" w:rsidRPr="007C7210">
        <w:rPr>
          <w:rFonts w:ascii="Arial" w:hAnsi="Arial" w:cs="Arial"/>
          <w:bCs/>
        </w:rPr>
        <w:t xml:space="preserve">By the end of this course, students will be able to: </w:t>
      </w:r>
    </w:p>
    <w:p w14:paraId="178FED7F" w14:textId="77777777" w:rsidR="007C7210" w:rsidRPr="007C7210" w:rsidRDefault="007C7210" w:rsidP="007C7210">
      <w:pPr>
        <w:pStyle w:val="Default"/>
        <w:rPr>
          <w:rFonts w:ascii="Arial" w:hAnsi="Arial" w:cs="Arial"/>
          <w:bCs/>
        </w:rPr>
      </w:pPr>
      <w:r w:rsidRPr="007C7210">
        <w:rPr>
          <w:rFonts w:ascii="Arial" w:hAnsi="Arial" w:cs="Arial"/>
          <w:bCs/>
        </w:rPr>
        <w:lastRenderedPageBreak/>
        <w:t xml:space="preserve"> </w:t>
      </w:r>
    </w:p>
    <w:p w14:paraId="01699F30" w14:textId="50894E43" w:rsidR="007C7210" w:rsidRDefault="007C7210" w:rsidP="007C7210">
      <w:pPr>
        <w:pStyle w:val="Default"/>
        <w:rPr>
          <w:rFonts w:ascii="Arial" w:hAnsi="Arial" w:cs="Arial"/>
          <w:bCs/>
        </w:rPr>
      </w:pPr>
      <w:r w:rsidRPr="007C7210">
        <w:rPr>
          <w:rFonts w:ascii="Arial" w:hAnsi="Arial" w:cs="Arial"/>
          <w:bCs/>
        </w:rPr>
        <w:t xml:space="preserve">1. </w:t>
      </w:r>
      <w:r w:rsidR="00F52965">
        <w:rPr>
          <w:rFonts w:ascii="Arial" w:hAnsi="Arial" w:cs="Arial"/>
          <w:bCs/>
        </w:rPr>
        <w:t>U</w:t>
      </w:r>
      <w:r w:rsidR="006F48C8">
        <w:rPr>
          <w:rFonts w:ascii="Arial" w:hAnsi="Arial" w:cs="Arial"/>
          <w:bCs/>
        </w:rPr>
        <w:t xml:space="preserve">se </w:t>
      </w:r>
      <w:r w:rsidR="00F52965">
        <w:rPr>
          <w:rFonts w:ascii="Arial" w:hAnsi="Arial" w:cs="Arial"/>
          <w:bCs/>
        </w:rPr>
        <w:t xml:space="preserve">a variety of </w:t>
      </w:r>
      <w:r w:rsidR="00BC1A04">
        <w:rPr>
          <w:rFonts w:ascii="Arial" w:hAnsi="Arial" w:cs="Arial"/>
          <w:bCs/>
        </w:rPr>
        <w:t xml:space="preserve">fundamental drawing techniques and </w:t>
      </w:r>
      <w:r w:rsidR="006F48C8">
        <w:rPr>
          <w:rFonts w:ascii="Arial" w:hAnsi="Arial" w:cs="Arial"/>
          <w:bCs/>
        </w:rPr>
        <w:t>media (which may include graphite, charcoal, conte, pen and ink)</w:t>
      </w:r>
      <w:r w:rsidR="00F52965">
        <w:rPr>
          <w:rFonts w:ascii="Arial" w:hAnsi="Arial" w:cs="Arial"/>
          <w:bCs/>
        </w:rPr>
        <w:t xml:space="preserve"> to create representational drawings</w:t>
      </w:r>
      <w:r w:rsidR="00BC1A04">
        <w:rPr>
          <w:rFonts w:ascii="Arial" w:hAnsi="Arial" w:cs="Arial"/>
          <w:bCs/>
        </w:rPr>
        <w:t>.</w:t>
      </w:r>
    </w:p>
    <w:p w14:paraId="4299F6F0" w14:textId="77777777" w:rsidR="007C7210" w:rsidRDefault="007C7210" w:rsidP="007C7210">
      <w:pPr>
        <w:pStyle w:val="Default"/>
        <w:rPr>
          <w:rFonts w:ascii="Arial" w:hAnsi="Arial" w:cs="Arial"/>
          <w:bCs/>
        </w:rPr>
      </w:pPr>
    </w:p>
    <w:p w14:paraId="631B05EF" w14:textId="3E8C3815" w:rsidR="007C7210" w:rsidRDefault="007C7210" w:rsidP="007C7210">
      <w:pPr>
        <w:pStyle w:val="Default"/>
        <w:rPr>
          <w:rFonts w:ascii="Arial" w:hAnsi="Arial" w:cs="Arial"/>
          <w:bCs/>
        </w:rPr>
      </w:pPr>
      <w:r w:rsidRPr="007C7210">
        <w:rPr>
          <w:rFonts w:ascii="Arial" w:hAnsi="Arial" w:cs="Arial"/>
          <w:bCs/>
        </w:rPr>
        <w:t xml:space="preserve">2. </w:t>
      </w:r>
      <w:r w:rsidR="00F52965">
        <w:rPr>
          <w:rFonts w:ascii="Arial" w:hAnsi="Arial" w:cs="Arial"/>
          <w:bCs/>
        </w:rPr>
        <w:t xml:space="preserve">Demonstrate observational drawing skills in contour, negative space, gesture, and tonal drawings of still-life, figure, portrait, interior space and landscape subject matters. </w:t>
      </w:r>
    </w:p>
    <w:p w14:paraId="16424B70" w14:textId="77777777" w:rsidR="007C7210" w:rsidRDefault="007C7210" w:rsidP="007C7210">
      <w:pPr>
        <w:pStyle w:val="Default"/>
        <w:rPr>
          <w:rFonts w:ascii="Arial" w:hAnsi="Arial" w:cs="Arial"/>
          <w:bCs/>
        </w:rPr>
      </w:pPr>
    </w:p>
    <w:p w14:paraId="239C9B70" w14:textId="6D52BCBD" w:rsidR="00BC1A04" w:rsidRDefault="00873F34" w:rsidP="007C7210">
      <w:pPr>
        <w:pStyle w:val="Default"/>
        <w:rPr>
          <w:rFonts w:ascii="Arial" w:hAnsi="Arial" w:cs="Arial"/>
          <w:bCs/>
        </w:rPr>
      </w:pPr>
      <w:r>
        <w:rPr>
          <w:rFonts w:ascii="Arial" w:hAnsi="Arial" w:cs="Arial"/>
          <w:bCs/>
        </w:rPr>
        <w:t>3</w:t>
      </w:r>
      <w:r w:rsidR="007C7210" w:rsidRPr="007C7210">
        <w:rPr>
          <w:rFonts w:ascii="Arial" w:hAnsi="Arial" w:cs="Arial"/>
          <w:bCs/>
        </w:rPr>
        <w:t xml:space="preserve">. </w:t>
      </w:r>
      <w:r w:rsidR="00B75420">
        <w:rPr>
          <w:rFonts w:ascii="Arial" w:hAnsi="Arial" w:cs="Arial"/>
          <w:bCs/>
        </w:rPr>
        <w:t>Utilize the</w:t>
      </w:r>
      <w:r w:rsidR="007C7210" w:rsidRPr="007C7210">
        <w:rPr>
          <w:rFonts w:ascii="Arial" w:hAnsi="Arial" w:cs="Arial"/>
          <w:bCs/>
        </w:rPr>
        <w:t xml:space="preserve"> basics of composition </w:t>
      </w:r>
      <w:r w:rsidR="006F48C8">
        <w:rPr>
          <w:rFonts w:ascii="Arial" w:hAnsi="Arial" w:cs="Arial"/>
          <w:bCs/>
        </w:rPr>
        <w:t xml:space="preserve">to create </w:t>
      </w:r>
      <w:r w:rsidR="00BC1A04">
        <w:rPr>
          <w:rFonts w:ascii="Arial" w:hAnsi="Arial" w:cs="Arial"/>
          <w:bCs/>
        </w:rPr>
        <w:t xml:space="preserve">visually engaging </w:t>
      </w:r>
      <w:r w:rsidR="00F52965">
        <w:rPr>
          <w:rFonts w:ascii="Arial" w:hAnsi="Arial" w:cs="Arial"/>
          <w:bCs/>
        </w:rPr>
        <w:t>drawings</w:t>
      </w:r>
      <w:r w:rsidR="007C7210" w:rsidRPr="007C7210">
        <w:rPr>
          <w:rFonts w:ascii="Arial" w:hAnsi="Arial" w:cs="Arial"/>
          <w:bCs/>
        </w:rPr>
        <w:t>.</w:t>
      </w:r>
    </w:p>
    <w:p w14:paraId="13EE1E60" w14:textId="77777777" w:rsidR="00BC1A04" w:rsidRDefault="00BC1A04" w:rsidP="007C7210">
      <w:pPr>
        <w:pStyle w:val="Default"/>
        <w:rPr>
          <w:rFonts w:ascii="Arial" w:hAnsi="Arial" w:cs="Arial"/>
          <w:bCs/>
        </w:rPr>
      </w:pPr>
    </w:p>
    <w:p w14:paraId="4E1DAB99" w14:textId="77777777" w:rsidR="00873F34" w:rsidRDefault="00873F34" w:rsidP="007C7210">
      <w:pPr>
        <w:pStyle w:val="Default"/>
        <w:rPr>
          <w:rFonts w:ascii="Arial" w:hAnsi="Arial" w:cs="Arial"/>
          <w:bCs/>
        </w:rPr>
      </w:pPr>
      <w:r>
        <w:rPr>
          <w:rFonts w:ascii="Arial" w:hAnsi="Arial" w:cs="Arial"/>
          <w:bCs/>
        </w:rPr>
        <w:t>4</w:t>
      </w:r>
      <w:r w:rsidR="00BC1A04">
        <w:rPr>
          <w:rFonts w:ascii="Arial" w:hAnsi="Arial" w:cs="Arial"/>
          <w:bCs/>
        </w:rPr>
        <w:t xml:space="preserve">. Begin to </w:t>
      </w:r>
      <w:r w:rsidR="00F52965">
        <w:rPr>
          <w:rFonts w:ascii="Arial" w:hAnsi="Arial" w:cs="Arial"/>
          <w:bCs/>
        </w:rPr>
        <w:t>articulate ideas about their work and the work of others through critical thinking, analysis, discussions and critiques.</w:t>
      </w:r>
      <w:r w:rsidR="00BC1A04">
        <w:rPr>
          <w:rFonts w:ascii="Arial" w:hAnsi="Arial" w:cs="Arial"/>
          <w:bCs/>
        </w:rPr>
        <w:t xml:space="preserve"> </w:t>
      </w:r>
    </w:p>
    <w:p w14:paraId="1639858B" w14:textId="77777777" w:rsidR="00873F34" w:rsidRDefault="00873F34" w:rsidP="007C7210">
      <w:pPr>
        <w:pStyle w:val="Default"/>
        <w:rPr>
          <w:rFonts w:ascii="Arial" w:hAnsi="Arial" w:cs="Arial"/>
          <w:bCs/>
        </w:rPr>
      </w:pPr>
    </w:p>
    <w:p w14:paraId="0356F90E" w14:textId="2DCEBBBA" w:rsidR="0077484D" w:rsidRPr="007C7210" w:rsidRDefault="00873F34" w:rsidP="007C7210">
      <w:pPr>
        <w:pStyle w:val="Default"/>
        <w:rPr>
          <w:rFonts w:ascii="Arial" w:hAnsi="Arial" w:cs="Arial"/>
        </w:rPr>
      </w:pPr>
      <w:r>
        <w:rPr>
          <w:rFonts w:ascii="Arial" w:hAnsi="Arial" w:cs="Arial"/>
          <w:bCs/>
        </w:rPr>
        <w:t xml:space="preserve">5. Apply </w:t>
      </w:r>
      <w:r w:rsidR="003910B9">
        <w:rPr>
          <w:rFonts w:ascii="Arial" w:hAnsi="Arial" w:cs="Arial"/>
          <w:bCs/>
        </w:rPr>
        <w:t>learned drawing</w:t>
      </w:r>
      <w:r>
        <w:rPr>
          <w:rFonts w:ascii="Arial" w:hAnsi="Arial" w:cs="Arial"/>
          <w:bCs/>
        </w:rPr>
        <w:t xml:space="preserve"> techniques to artistic expression and ideas.</w:t>
      </w:r>
      <w:r w:rsidR="007C7210" w:rsidRPr="007C7210">
        <w:rPr>
          <w:rFonts w:ascii="Arial" w:hAnsi="Arial" w:cs="Arial"/>
          <w:bCs/>
        </w:rPr>
        <w:t xml:space="preserve"> </w:t>
      </w:r>
      <w:r w:rsidR="0077484D" w:rsidRPr="007C7210">
        <w:rPr>
          <w:rFonts w:ascii="Arial" w:hAnsi="Arial" w:cs="Arial"/>
          <w:bCs/>
        </w:rPr>
        <w:t xml:space="preserve"> </w:t>
      </w:r>
      <w:r w:rsidR="0077484D" w:rsidRPr="007C7210">
        <w:rPr>
          <w:rFonts w:ascii="Arial" w:hAnsi="Arial" w:cs="Arial"/>
        </w:rPr>
        <w:t xml:space="preserve"> </w:t>
      </w:r>
    </w:p>
    <w:p w14:paraId="599BF8B6" w14:textId="77777777" w:rsidR="00AA31EE" w:rsidRPr="00306B5C" w:rsidRDefault="00AA31EE" w:rsidP="00A41513">
      <w:pPr>
        <w:pStyle w:val="Default"/>
        <w:spacing w:line="312" w:lineRule="auto"/>
        <w:rPr>
          <w:rFonts w:ascii="Arial" w:hAnsi="Arial" w:cs="Arial"/>
          <w:b/>
          <w:bCs/>
        </w:rPr>
      </w:pPr>
    </w:p>
    <w:p w14:paraId="6F8F4B9D" w14:textId="5B10625F" w:rsidR="0077484D" w:rsidRPr="00825FDB" w:rsidRDefault="000A7733" w:rsidP="0077484D">
      <w:pPr>
        <w:pStyle w:val="Default"/>
        <w:spacing w:line="312" w:lineRule="auto"/>
        <w:rPr>
          <w:rFonts w:ascii="Arial" w:hAnsi="Arial" w:cs="Arial"/>
          <w:b/>
          <w:bCs/>
        </w:rPr>
      </w:pPr>
      <w:r w:rsidRPr="00306B5C">
        <w:rPr>
          <w:rFonts w:ascii="Arial" w:hAnsi="Arial" w:cs="Arial"/>
          <w:b/>
          <w:bCs/>
        </w:rPr>
        <w:t xml:space="preserve">TRANSFERABILITY: </w:t>
      </w:r>
      <w:r w:rsidR="0077484D" w:rsidRPr="008B12D2">
        <w:rPr>
          <w:rFonts w:ascii="Arial" w:hAnsi="Arial" w:cs="Arial"/>
        </w:rPr>
        <w:t xml:space="preserve">UA, UC, UL, AU, AF, CU, CUC, KUC, </w:t>
      </w:r>
      <w:r w:rsidR="00FA156E">
        <w:rPr>
          <w:rFonts w:ascii="Arial" w:hAnsi="Arial" w:cs="Arial"/>
        </w:rPr>
        <w:t>GMU</w:t>
      </w:r>
      <w:r w:rsidR="0037762A">
        <w:rPr>
          <w:rFonts w:ascii="Arial" w:hAnsi="Arial" w:cs="Arial"/>
        </w:rPr>
        <w:t>*, Other</w:t>
      </w:r>
    </w:p>
    <w:p w14:paraId="0B5A23DC" w14:textId="77777777" w:rsidR="00F86F29" w:rsidRDefault="00F86F29" w:rsidP="0077484D">
      <w:pPr>
        <w:pStyle w:val="Default"/>
        <w:rPr>
          <w:rFonts w:ascii="Arial" w:hAnsi="Arial" w:cs="Arial"/>
          <w:b/>
        </w:rPr>
      </w:pPr>
    </w:p>
    <w:p w14:paraId="6754A737" w14:textId="77777777" w:rsidR="0077484D" w:rsidRPr="008B12D2" w:rsidRDefault="0077484D" w:rsidP="0077484D">
      <w:pPr>
        <w:pStyle w:val="Default"/>
        <w:rPr>
          <w:rFonts w:ascii="Arial" w:hAnsi="Arial" w:cs="Arial"/>
        </w:rPr>
      </w:pPr>
      <w:r w:rsidRPr="008B12D2">
        <w:rPr>
          <w:rFonts w:ascii="Arial" w:hAnsi="Arial" w:cs="Arial"/>
          <w:b/>
        </w:rPr>
        <w:t>*Warning:</w:t>
      </w:r>
      <w:r w:rsidRPr="008B12D2">
        <w:rPr>
          <w:rFonts w:ascii="Arial" w:hAnsi="Arial" w:cs="Arial"/>
        </w:rPr>
        <w:t xml:space="preserve"> Although we strive to make the transferability information in this document up-to-date and accurate, </w:t>
      </w:r>
      <w:r w:rsidRPr="008B12D2">
        <w:rPr>
          <w:rFonts w:ascii="Arial" w:hAnsi="Arial" w:cs="Arial"/>
          <w:b/>
        </w:rPr>
        <w:t>the student has the final responsibility for ensuring the transferability of this course to Alberta Colleges and Universities</w:t>
      </w:r>
      <w:r w:rsidRPr="008B12D2">
        <w:rPr>
          <w:rFonts w:ascii="Arial" w:hAnsi="Arial" w:cs="Arial"/>
        </w:rPr>
        <w:t xml:space="preserve">. Please consult the Alberta Transfer Guide for more information. You may check to ensure the transferability of this course at Alberta Transfer Guide main page </w:t>
      </w:r>
      <w:hyperlink r:id="rId9" w:history="1">
        <w:r w:rsidRPr="008B12D2">
          <w:rPr>
            <w:rStyle w:val="Hyperlink"/>
            <w:rFonts w:ascii="Arial" w:hAnsi="Arial" w:cs="Arial"/>
            <w:lang w:val="en-CA"/>
          </w:rPr>
          <w:t>http://www.transferalberta.ca</w:t>
        </w:r>
      </w:hyperlink>
      <w:r w:rsidRPr="008B12D2">
        <w:rPr>
          <w:rFonts w:ascii="Arial" w:hAnsi="Arial" w:cs="Arial"/>
          <w:lang w:val="en-CA"/>
        </w:rPr>
        <w:t xml:space="preserve"> or, if you do not want to navigate through few links, at </w:t>
      </w:r>
      <w:hyperlink r:id="rId10" w:history="1">
        <w:r w:rsidRPr="008B12D2">
          <w:rPr>
            <w:rStyle w:val="Hyperlink"/>
            <w:rFonts w:ascii="Arial" w:hAnsi="Arial" w:cs="Arial"/>
          </w:rPr>
          <w:t>http://alis.alberta.ca/ps/tsp/ta/tbi/onlinesearch.html?SearchMode=S&amp;step=2</w:t>
        </w:r>
      </w:hyperlink>
      <w:r w:rsidRPr="008B12D2">
        <w:rPr>
          <w:rFonts w:ascii="Arial" w:hAnsi="Arial" w:cs="Arial"/>
        </w:rPr>
        <w:t xml:space="preserve">  </w:t>
      </w:r>
    </w:p>
    <w:p w14:paraId="359FD973" w14:textId="77777777" w:rsidR="0077484D" w:rsidRDefault="0077484D" w:rsidP="0077484D">
      <w:pPr>
        <w:pStyle w:val="Default"/>
        <w:rPr>
          <w:rFonts w:ascii="Arial" w:hAnsi="Arial" w:cs="Arial"/>
          <w:bCs/>
          <w:color w:val="auto"/>
        </w:rPr>
      </w:pPr>
    </w:p>
    <w:p w14:paraId="5065DCE7" w14:textId="77777777" w:rsidR="0077484D" w:rsidRPr="00101F8F" w:rsidRDefault="0077484D" w:rsidP="0077484D">
      <w:pPr>
        <w:pStyle w:val="Default"/>
        <w:rPr>
          <w:rFonts w:ascii="Arial" w:hAnsi="Arial" w:cs="Arial"/>
          <w:color w:val="auto"/>
        </w:rPr>
      </w:pPr>
      <w:r w:rsidRPr="00101F8F">
        <w:rPr>
          <w:rFonts w:ascii="Arial" w:hAnsi="Arial" w:cs="Arial"/>
          <w:bCs/>
          <w:color w:val="auto"/>
        </w:rPr>
        <w:t xml:space="preserve">** Grade of D or D+ may not be acceptable for transfer to other post-secondary institutions. </w:t>
      </w:r>
      <w:r w:rsidRPr="00101F8F">
        <w:rPr>
          <w:rFonts w:ascii="Arial" w:hAnsi="Arial" w:cs="Arial"/>
          <w:b/>
          <w:bCs/>
          <w:color w:val="auto"/>
        </w:rPr>
        <w:t>Students are cautioned that it is their responsibility to contact the receiving institutions to ensure transferability</w:t>
      </w:r>
    </w:p>
    <w:p w14:paraId="006E3E79" w14:textId="77777777" w:rsidR="0019489A" w:rsidRPr="00306B5C" w:rsidRDefault="0019489A" w:rsidP="0019489A">
      <w:pPr>
        <w:rPr>
          <w:rFonts w:ascii="Arial" w:hAnsi="Arial" w:cs="Arial"/>
          <w:b/>
          <w:sz w:val="24"/>
          <w:u w:val="single"/>
        </w:rPr>
      </w:pPr>
    </w:p>
    <w:p w14:paraId="5B002EB7" w14:textId="77777777" w:rsidR="00ED585E" w:rsidRDefault="00AA31EE" w:rsidP="00F86F29">
      <w:pPr>
        <w:pStyle w:val="Heading2"/>
        <w:spacing w:before="0"/>
        <w:rPr>
          <w:rFonts w:ascii="Arial" w:hAnsi="Arial" w:cs="Arial"/>
          <w:b/>
          <w:sz w:val="24"/>
        </w:rPr>
      </w:pPr>
      <w:r w:rsidRPr="00306B5C">
        <w:rPr>
          <w:rFonts w:ascii="Arial" w:hAnsi="Arial" w:cs="Arial"/>
          <w:b/>
          <w:sz w:val="24"/>
        </w:rPr>
        <w:t>EVALUATIONS:</w:t>
      </w:r>
      <w:r w:rsidR="00F86F29">
        <w:rPr>
          <w:rFonts w:ascii="Arial" w:hAnsi="Arial" w:cs="Arial"/>
          <w:b/>
          <w:sz w:val="24"/>
        </w:rPr>
        <w:t xml:space="preserve"> </w:t>
      </w:r>
    </w:p>
    <w:p w14:paraId="4465489E" w14:textId="42E6D567" w:rsidR="00825FDB" w:rsidRPr="00F86F29" w:rsidRDefault="00825FDB" w:rsidP="00F86F29">
      <w:pPr>
        <w:pStyle w:val="Heading2"/>
        <w:spacing w:before="0"/>
        <w:rPr>
          <w:rFonts w:ascii="Arial" w:hAnsi="Arial" w:cs="Arial"/>
          <w:b/>
          <w:sz w:val="24"/>
        </w:rPr>
      </w:pPr>
      <w:r w:rsidRPr="00840C97">
        <w:rPr>
          <w:rFonts w:ascii="Arial" w:hAnsi="Arial"/>
          <w:sz w:val="24"/>
        </w:rPr>
        <w:t>Criteria for Evaluation</w:t>
      </w:r>
      <w:r w:rsidR="00ED585E">
        <w:rPr>
          <w:rFonts w:ascii="Arial" w:hAnsi="Arial"/>
          <w:sz w:val="24"/>
        </w:rPr>
        <w:br/>
      </w:r>
    </w:p>
    <w:p w14:paraId="7C9F9EC0" w14:textId="77777777" w:rsidR="00825FDB" w:rsidRDefault="00825FDB" w:rsidP="00825FDB">
      <w:pPr>
        <w:numPr>
          <w:ilvl w:val="0"/>
          <w:numId w:val="12"/>
        </w:numPr>
        <w:spacing w:line="240" w:lineRule="auto"/>
        <w:rPr>
          <w:rFonts w:ascii="Arial" w:hAnsi="Arial"/>
          <w:sz w:val="24"/>
        </w:rPr>
      </w:pPr>
      <w:r w:rsidRPr="00840C97">
        <w:rPr>
          <w:rFonts w:ascii="Arial" w:hAnsi="Arial"/>
          <w:sz w:val="24"/>
        </w:rPr>
        <w:t>The level of creativity and craftsmanship demonstrated.</w:t>
      </w:r>
    </w:p>
    <w:p w14:paraId="129A2549" w14:textId="77777777" w:rsidR="00825FDB" w:rsidRPr="00840C97" w:rsidRDefault="00825FDB" w:rsidP="00825FDB">
      <w:pPr>
        <w:spacing w:line="240" w:lineRule="auto"/>
        <w:ind w:left="720"/>
        <w:rPr>
          <w:rFonts w:ascii="Arial" w:hAnsi="Arial"/>
          <w:sz w:val="24"/>
        </w:rPr>
      </w:pPr>
    </w:p>
    <w:p w14:paraId="3E952CF9" w14:textId="77777777" w:rsidR="00825FDB" w:rsidRPr="00195DEB" w:rsidRDefault="00825FDB" w:rsidP="00825FDB">
      <w:pPr>
        <w:numPr>
          <w:ilvl w:val="0"/>
          <w:numId w:val="12"/>
        </w:numPr>
        <w:spacing w:line="240" w:lineRule="auto"/>
        <w:rPr>
          <w:rFonts w:ascii="Arial" w:hAnsi="Arial"/>
          <w:sz w:val="24"/>
        </w:rPr>
      </w:pPr>
      <w:r w:rsidRPr="00840C97">
        <w:rPr>
          <w:rFonts w:ascii="Arial" w:hAnsi="Arial"/>
          <w:sz w:val="24"/>
        </w:rPr>
        <w:t>The degree of knowledge and understanding of the elements and principles of this particular studio discipline.</w:t>
      </w:r>
    </w:p>
    <w:p w14:paraId="7BEB22EC" w14:textId="77777777" w:rsidR="00825FDB" w:rsidRPr="00840C97" w:rsidRDefault="00825FDB" w:rsidP="00825FDB">
      <w:pPr>
        <w:spacing w:line="240" w:lineRule="auto"/>
        <w:ind w:left="720"/>
        <w:rPr>
          <w:rFonts w:ascii="Arial" w:hAnsi="Arial"/>
          <w:sz w:val="24"/>
        </w:rPr>
      </w:pPr>
    </w:p>
    <w:p w14:paraId="06A7A91B" w14:textId="1DAD4E40" w:rsidR="00825FDB" w:rsidRDefault="00825FDB" w:rsidP="00825FDB">
      <w:pPr>
        <w:numPr>
          <w:ilvl w:val="0"/>
          <w:numId w:val="12"/>
        </w:numPr>
        <w:spacing w:line="240" w:lineRule="auto"/>
        <w:rPr>
          <w:rFonts w:ascii="Arial" w:hAnsi="Arial"/>
          <w:sz w:val="24"/>
        </w:rPr>
      </w:pPr>
      <w:r w:rsidRPr="00840C97">
        <w:rPr>
          <w:rFonts w:ascii="Arial" w:hAnsi="Arial"/>
          <w:sz w:val="24"/>
        </w:rPr>
        <w:t>Portfolio presentations will be required throughout the duration of this course</w:t>
      </w:r>
      <w:r w:rsidR="00993B9D">
        <w:rPr>
          <w:rFonts w:ascii="Arial" w:hAnsi="Arial"/>
          <w:sz w:val="24"/>
        </w:rPr>
        <w:t>.</w:t>
      </w:r>
      <w:r w:rsidR="002E6211">
        <w:rPr>
          <w:rFonts w:ascii="Arial" w:hAnsi="Arial"/>
          <w:sz w:val="24"/>
        </w:rPr>
        <w:t xml:space="preserve"> (Do not throw away any of your work!)</w:t>
      </w:r>
    </w:p>
    <w:p w14:paraId="690F1D8A" w14:textId="77777777" w:rsidR="00825FDB" w:rsidRPr="00840C97" w:rsidRDefault="00825FDB" w:rsidP="00825FDB">
      <w:pPr>
        <w:spacing w:line="240" w:lineRule="auto"/>
        <w:rPr>
          <w:rFonts w:ascii="Arial" w:hAnsi="Arial"/>
          <w:sz w:val="24"/>
        </w:rPr>
      </w:pPr>
    </w:p>
    <w:p w14:paraId="03ED21D6" w14:textId="78BFA803" w:rsidR="00825FDB" w:rsidRDefault="00825FDB" w:rsidP="00825FDB">
      <w:pPr>
        <w:numPr>
          <w:ilvl w:val="0"/>
          <w:numId w:val="12"/>
        </w:numPr>
        <w:spacing w:line="240" w:lineRule="auto"/>
        <w:rPr>
          <w:rFonts w:ascii="Arial" w:hAnsi="Arial"/>
          <w:sz w:val="24"/>
        </w:rPr>
      </w:pPr>
      <w:r w:rsidRPr="00840C97">
        <w:rPr>
          <w:rFonts w:ascii="Arial" w:hAnsi="Arial"/>
          <w:sz w:val="24"/>
        </w:rPr>
        <w:t>Participation grade is established by your level of enthusiasm, commitment, involvement and flexibility in both studio and individual/collective critiques.</w:t>
      </w:r>
      <w:r>
        <w:rPr>
          <w:rFonts w:ascii="Arial" w:hAnsi="Arial"/>
          <w:sz w:val="24"/>
        </w:rPr>
        <w:t xml:space="preserve"> It is also determined by your attending of all classes. </w:t>
      </w:r>
    </w:p>
    <w:p w14:paraId="10CCB4BD" w14:textId="77777777" w:rsidR="002E6211" w:rsidRDefault="002E6211" w:rsidP="002E6211">
      <w:pPr>
        <w:pStyle w:val="ListParagraph"/>
        <w:rPr>
          <w:rFonts w:ascii="Arial" w:hAnsi="Arial"/>
          <w:sz w:val="24"/>
        </w:rPr>
      </w:pPr>
    </w:p>
    <w:p w14:paraId="0460FB46" w14:textId="77777777" w:rsidR="00993B9D" w:rsidRDefault="00993B9D" w:rsidP="0077484D">
      <w:pPr>
        <w:ind w:firstLine="720"/>
        <w:rPr>
          <w:rFonts w:ascii="Arial" w:hAnsi="Arial" w:cs="Arial"/>
          <w:b/>
          <w:sz w:val="24"/>
        </w:rPr>
      </w:pPr>
    </w:p>
    <w:p w14:paraId="322A5937" w14:textId="77777777" w:rsidR="00993B9D" w:rsidRDefault="00993B9D" w:rsidP="0077484D">
      <w:pPr>
        <w:ind w:firstLine="720"/>
        <w:rPr>
          <w:rFonts w:ascii="Arial" w:hAnsi="Arial" w:cs="Arial"/>
          <w:b/>
          <w:sz w:val="24"/>
        </w:rPr>
      </w:pPr>
    </w:p>
    <w:p w14:paraId="1FBE1520" w14:textId="77777777" w:rsidR="00100BEA" w:rsidRPr="008B12D2" w:rsidRDefault="00100BEA" w:rsidP="00100BEA">
      <w:pPr>
        <w:rPr>
          <w:rFonts w:ascii="Arial" w:hAnsi="Arial" w:cs="Arial"/>
          <w:b/>
          <w:sz w:val="24"/>
        </w:rPr>
      </w:pPr>
      <w:r>
        <w:rPr>
          <w:rFonts w:ascii="Arial" w:hAnsi="Arial" w:cs="Arial"/>
          <w:b/>
          <w:sz w:val="24"/>
        </w:rPr>
        <w:t>Grading</w:t>
      </w:r>
      <w:r w:rsidRPr="008B12D2">
        <w:rPr>
          <w:rFonts w:ascii="Arial" w:hAnsi="Arial" w:cs="Arial"/>
          <w:b/>
          <w:sz w:val="24"/>
        </w:rPr>
        <w:t>:</w:t>
      </w:r>
    </w:p>
    <w:p w14:paraId="5A3D257F" w14:textId="77777777" w:rsidR="00100BEA" w:rsidRDefault="00100BEA" w:rsidP="00100BEA">
      <w:pPr>
        <w:pStyle w:val="Normal-outline"/>
        <w:tabs>
          <w:tab w:val="left" w:pos="3672"/>
        </w:tabs>
        <w:ind w:right="-108"/>
        <w:rPr>
          <w:rFonts w:cs="Arial"/>
          <w:sz w:val="24"/>
        </w:rPr>
      </w:pPr>
      <w:r>
        <w:rPr>
          <w:rFonts w:cs="Arial"/>
          <w:sz w:val="24"/>
        </w:rPr>
        <w:lastRenderedPageBreak/>
        <w:br/>
      </w:r>
      <w:r w:rsidRPr="000073D3">
        <w:rPr>
          <w:rFonts w:cs="Arial"/>
          <w:b/>
          <w:sz w:val="24"/>
        </w:rPr>
        <w:t>Ongoing Experimental Drawing Journal:</w:t>
      </w:r>
      <w:r>
        <w:rPr>
          <w:rFonts w:cs="Arial"/>
          <w:sz w:val="24"/>
        </w:rPr>
        <w:t xml:space="preserve"> 15%</w:t>
      </w:r>
    </w:p>
    <w:p w14:paraId="76D44DCD" w14:textId="77777777" w:rsidR="00100BEA" w:rsidRDefault="00100BEA" w:rsidP="00100BEA">
      <w:pPr>
        <w:pStyle w:val="Normal-outline"/>
        <w:tabs>
          <w:tab w:val="left" w:pos="3672"/>
        </w:tabs>
        <w:ind w:right="-108"/>
        <w:rPr>
          <w:rFonts w:cs="Arial"/>
          <w:sz w:val="24"/>
        </w:rPr>
      </w:pPr>
      <w:r>
        <w:rPr>
          <w:rFonts w:cs="Arial"/>
          <w:sz w:val="24"/>
        </w:rPr>
        <w:t>The first 15 – 30 minutes of class will begin with a short experimental drawing prompt. These experimental drawings cannot be made up if class is missed or if you are late, and will be worth 10% of your grade. By the end of the class, these drawings will be compiled and turned into a unified project worth 5%.</w:t>
      </w:r>
    </w:p>
    <w:p w14:paraId="49B9BB6A" w14:textId="77777777" w:rsidR="00100BEA" w:rsidRDefault="00100BEA" w:rsidP="00100BEA">
      <w:pPr>
        <w:pStyle w:val="Normal-outline"/>
        <w:tabs>
          <w:tab w:val="left" w:pos="3672"/>
        </w:tabs>
        <w:ind w:right="-108"/>
        <w:rPr>
          <w:rFonts w:cs="Arial"/>
          <w:sz w:val="24"/>
        </w:rPr>
      </w:pPr>
    </w:p>
    <w:p w14:paraId="7557BAC7" w14:textId="77777777" w:rsidR="00100BEA" w:rsidRDefault="00100BEA" w:rsidP="00100BEA">
      <w:pPr>
        <w:pStyle w:val="Normal-outline"/>
        <w:tabs>
          <w:tab w:val="left" w:pos="3672"/>
        </w:tabs>
        <w:ind w:right="-108"/>
        <w:rPr>
          <w:rFonts w:cs="Arial"/>
          <w:sz w:val="24"/>
        </w:rPr>
      </w:pPr>
      <w:r w:rsidRPr="000073D3">
        <w:rPr>
          <w:rFonts w:cs="Arial"/>
          <w:b/>
          <w:sz w:val="24"/>
        </w:rPr>
        <w:t>In-Class and Homework Assignments:</w:t>
      </w:r>
      <w:r>
        <w:rPr>
          <w:rFonts w:cs="Arial"/>
          <w:sz w:val="24"/>
        </w:rPr>
        <w:t xml:space="preserve"> 75%</w:t>
      </w:r>
    </w:p>
    <w:p w14:paraId="41A56C5D" w14:textId="77777777" w:rsidR="00100BEA" w:rsidRPr="008B12D2" w:rsidRDefault="00100BEA" w:rsidP="00100BEA">
      <w:pPr>
        <w:pStyle w:val="Normal-outline"/>
        <w:tabs>
          <w:tab w:val="left" w:pos="3672"/>
        </w:tabs>
        <w:ind w:right="-108"/>
        <w:rPr>
          <w:sz w:val="24"/>
          <w:szCs w:val="24"/>
        </w:rPr>
      </w:pPr>
      <w:r>
        <w:rPr>
          <w:rFonts w:cs="Arial"/>
          <w:sz w:val="24"/>
        </w:rPr>
        <w:t>There will be between 10 and 13 major assignments due throughout the semester. Each assignment will have a deadline, at which time it must be handed in. After this deadline, late assignments will lose 10% per day.</w:t>
      </w:r>
    </w:p>
    <w:p w14:paraId="023B003C" w14:textId="77777777" w:rsidR="00100BEA" w:rsidRPr="008B12D2" w:rsidRDefault="00100BEA" w:rsidP="00100BEA">
      <w:pPr>
        <w:pStyle w:val="Normal-outline"/>
        <w:tabs>
          <w:tab w:val="left" w:pos="3672"/>
        </w:tabs>
        <w:ind w:right="-108"/>
        <w:rPr>
          <w:sz w:val="24"/>
          <w:szCs w:val="24"/>
        </w:rPr>
      </w:pPr>
    </w:p>
    <w:p w14:paraId="2C84A61C" w14:textId="77777777" w:rsidR="00100BEA" w:rsidRDefault="00100BEA" w:rsidP="00100BEA">
      <w:pPr>
        <w:pStyle w:val="Normal-outline"/>
        <w:tabs>
          <w:tab w:val="left" w:pos="3672"/>
        </w:tabs>
        <w:ind w:right="-108"/>
        <w:rPr>
          <w:sz w:val="24"/>
          <w:szCs w:val="24"/>
        </w:rPr>
      </w:pPr>
      <w:r w:rsidRPr="005A6F3D">
        <w:rPr>
          <w:rFonts w:cs="Arial"/>
          <w:b/>
          <w:sz w:val="24"/>
        </w:rPr>
        <w:t>Attendance</w:t>
      </w:r>
      <w:r>
        <w:rPr>
          <w:rFonts w:cs="Arial"/>
          <w:b/>
          <w:sz w:val="24"/>
        </w:rPr>
        <w:t xml:space="preserve"> and Participation:</w:t>
      </w:r>
      <w:r w:rsidRPr="005A6F3D">
        <w:rPr>
          <w:rFonts w:cs="Arial"/>
          <w:b/>
          <w:sz w:val="24"/>
        </w:rPr>
        <w:t xml:space="preserve"> </w:t>
      </w:r>
      <w:r w:rsidRPr="00E85E48">
        <w:rPr>
          <w:rFonts w:cs="Arial"/>
          <w:sz w:val="24"/>
        </w:rPr>
        <w:t>10 %</w:t>
      </w:r>
      <w:r w:rsidRPr="005A6F3D">
        <w:rPr>
          <w:rFonts w:cs="Arial"/>
          <w:b/>
          <w:sz w:val="24"/>
        </w:rPr>
        <w:t xml:space="preserve">  </w:t>
      </w:r>
      <w:r>
        <w:rPr>
          <w:rFonts w:cs="Arial"/>
          <w:b/>
          <w:sz w:val="24"/>
        </w:rPr>
        <w:br/>
      </w:r>
      <w:r w:rsidRPr="00D00C11">
        <w:rPr>
          <w:rFonts w:cs="Arial"/>
          <w:sz w:val="24"/>
        </w:rPr>
        <w:t xml:space="preserve">Participation includes actively engaging in group critiques, discussions of assigned readings, </w:t>
      </w:r>
      <w:r>
        <w:rPr>
          <w:rFonts w:cs="Arial"/>
          <w:sz w:val="24"/>
        </w:rPr>
        <w:t>and the like</w:t>
      </w:r>
      <w:r w:rsidRPr="00D00C11">
        <w:rPr>
          <w:rFonts w:cs="Arial"/>
          <w:sz w:val="24"/>
        </w:rPr>
        <w:t>.</w:t>
      </w:r>
    </w:p>
    <w:p w14:paraId="77E54F5F" w14:textId="77777777" w:rsidR="00100BEA" w:rsidRDefault="00100BEA" w:rsidP="00100BEA">
      <w:pPr>
        <w:pStyle w:val="Normal-outline"/>
        <w:tabs>
          <w:tab w:val="left" w:pos="3672"/>
        </w:tabs>
        <w:ind w:right="-108"/>
        <w:rPr>
          <w:sz w:val="24"/>
          <w:szCs w:val="24"/>
        </w:rPr>
      </w:pPr>
    </w:p>
    <w:p w14:paraId="3322E021" w14:textId="77777777" w:rsidR="00100BEA" w:rsidRPr="005A6F3D" w:rsidRDefault="00100BEA" w:rsidP="00100BEA">
      <w:pPr>
        <w:rPr>
          <w:rFonts w:ascii="Arial" w:hAnsi="Arial" w:cs="Arial"/>
          <w:sz w:val="24"/>
        </w:rPr>
      </w:pPr>
      <w:r>
        <w:rPr>
          <w:rFonts w:ascii="Arial" w:hAnsi="Arial" w:cs="Arial"/>
          <w:sz w:val="24"/>
        </w:rPr>
        <w:t>Attendance is mandatory. Many assignments will be done in class, and these will be difficult to make up if one is absent. Department Guidelines state that m</w:t>
      </w:r>
      <w:r w:rsidRPr="005A6F3D">
        <w:rPr>
          <w:rFonts w:ascii="Arial" w:hAnsi="Arial" w:cs="Arial"/>
          <w:sz w:val="24"/>
        </w:rPr>
        <w:t>ore than 20% absenteeism (6 classes = 19.23 %) may constitute a failure except for medical or extenuating circumstances in which case a doctor's letter may be required.</w:t>
      </w:r>
    </w:p>
    <w:p w14:paraId="72FBEDD5" w14:textId="77777777" w:rsidR="00100BEA" w:rsidRPr="005A6F3D" w:rsidRDefault="00100BEA" w:rsidP="00100BEA">
      <w:pPr>
        <w:rPr>
          <w:rFonts w:ascii="Arial" w:hAnsi="Arial" w:cs="Arial"/>
          <w:sz w:val="24"/>
        </w:rPr>
      </w:pPr>
    </w:p>
    <w:p w14:paraId="12B4EEFC" w14:textId="77777777" w:rsidR="00583C0E" w:rsidRPr="00583C0E" w:rsidRDefault="00583C0E" w:rsidP="00583C0E"/>
    <w:p w14:paraId="4E0EF116" w14:textId="2E43AF63" w:rsidR="00583C0E" w:rsidRPr="008B12D2" w:rsidRDefault="00583C0E" w:rsidP="0077484D">
      <w:pPr>
        <w:pStyle w:val="Normal-outline"/>
        <w:tabs>
          <w:tab w:val="left" w:pos="3672"/>
        </w:tabs>
        <w:ind w:left="720" w:right="-108"/>
        <w:rPr>
          <w:sz w:val="24"/>
          <w:szCs w:val="24"/>
        </w:rPr>
      </w:pPr>
    </w:p>
    <w:p w14:paraId="64CA625A" w14:textId="20169F77" w:rsidR="0019489A" w:rsidRPr="00306B5C" w:rsidRDefault="0019489A" w:rsidP="0019489A">
      <w:pPr>
        <w:pStyle w:val="Heading2"/>
        <w:spacing w:before="0"/>
        <w:rPr>
          <w:rFonts w:ascii="Arial" w:hAnsi="Arial" w:cs="Arial"/>
          <w:b/>
          <w:sz w:val="24"/>
        </w:rPr>
      </w:pPr>
      <w:r w:rsidRPr="00306B5C">
        <w:rPr>
          <w:rFonts w:ascii="Arial" w:hAnsi="Arial" w:cs="Arial"/>
          <w:b/>
          <w:sz w:val="24"/>
        </w:rPr>
        <w:t>GRADING CRITERIA:</w:t>
      </w:r>
      <w:r w:rsidR="00612E3C" w:rsidRPr="00306B5C">
        <w:rPr>
          <w:rFonts w:ascii="Arial" w:hAnsi="Arial" w:cs="Arial"/>
          <w:b/>
          <w:sz w:val="24"/>
        </w:rPr>
        <w:t xml:space="preserve"> </w:t>
      </w:r>
    </w:p>
    <w:p w14:paraId="45C496FA" w14:textId="77777777" w:rsidR="003059ED" w:rsidRPr="005E2652" w:rsidRDefault="003059ED" w:rsidP="003059ED">
      <w:pPr>
        <w:rPr>
          <w:rFonts w:ascii="Arial" w:hAnsi="Arial" w:cs="Arial"/>
          <w:b/>
          <w:sz w:val="24"/>
        </w:rPr>
      </w:pPr>
      <w:r w:rsidRPr="00F57559">
        <w:rPr>
          <w:rFonts w:ascii="Arial" w:hAnsi="Arial" w:cs="Arial"/>
          <w:sz w:val="24"/>
        </w:rPr>
        <w:t xml:space="preserve">Please note that most universities will not accept your course for transfer credit </w:t>
      </w:r>
      <w:r w:rsidRPr="00F57559">
        <w:rPr>
          <w:rFonts w:ascii="Arial" w:hAnsi="Arial" w:cs="Arial"/>
          <w:b/>
          <w:sz w:val="24"/>
        </w:rPr>
        <w:t>IF</w:t>
      </w:r>
      <w:r w:rsidRPr="00F57559">
        <w:rPr>
          <w:rFonts w:ascii="Arial" w:hAnsi="Arial" w:cs="Arial"/>
          <w:sz w:val="24"/>
        </w:rPr>
        <w:t xml:space="preserve"> </w:t>
      </w:r>
      <w:r w:rsidRPr="005E2652">
        <w:rPr>
          <w:rFonts w:ascii="Arial" w:hAnsi="Arial" w:cs="Arial"/>
          <w:b/>
          <w:sz w:val="24"/>
        </w:rPr>
        <w:t>your grade is less than a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E6627F" w:rsidRPr="009F1D76" w14:paraId="2913FFE2" w14:textId="77777777" w:rsidTr="009F1D76">
        <w:tc>
          <w:tcPr>
            <w:tcW w:w="1548" w:type="dxa"/>
          </w:tcPr>
          <w:p w14:paraId="6BF2C616"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14:paraId="5BA62EE1"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620" w:type="dxa"/>
          </w:tcPr>
          <w:p w14:paraId="1161555E"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c>
          <w:tcPr>
            <w:tcW w:w="236" w:type="dxa"/>
            <w:shd w:val="pct50" w:color="auto" w:fill="auto"/>
          </w:tcPr>
          <w:p w14:paraId="5E14B2A4" w14:textId="77777777" w:rsidR="00E6627F" w:rsidRPr="009F1D76" w:rsidRDefault="00E6627F" w:rsidP="009F1D76">
            <w:pPr>
              <w:jc w:val="center"/>
              <w:rPr>
                <w:rFonts w:ascii="Times New Roman" w:hAnsi="Times New Roman"/>
                <w:sz w:val="24"/>
              </w:rPr>
            </w:pPr>
          </w:p>
        </w:tc>
        <w:tc>
          <w:tcPr>
            <w:tcW w:w="1384" w:type="dxa"/>
          </w:tcPr>
          <w:p w14:paraId="5B161FF5"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14:paraId="7AD4E6CC"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440" w:type="dxa"/>
          </w:tcPr>
          <w:p w14:paraId="54A7166C"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r>
      <w:tr w:rsidR="00E6627F" w:rsidRPr="009F1D76" w14:paraId="000CBF95" w14:textId="77777777" w:rsidTr="009F1D76">
        <w:tc>
          <w:tcPr>
            <w:tcW w:w="1548" w:type="dxa"/>
          </w:tcPr>
          <w:p w14:paraId="7F4C41F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14:paraId="2B8C6C4A"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14:paraId="45232395" w14:textId="77777777" w:rsidR="00E6627F" w:rsidRPr="009F1D76" w:rsidRDefault="008218C3" w:rsidP="009F1D76">
            <w:pPr>
              <w:jc w:val="center"/>
              <w:rPr>
                <w:rFonts w:ascii="Times New Roman" w:hAnsi="Times New Roman"/>
                <w:sz w:val="24"/>
              </w:rPr>
            </w:pPr>
            <w:r>
              <w:rPr>
                <w:rFonts w:ascii="Times New Roman" w:hAnsi="Times New Roman"/>
                <w:sz w:val="24"/>
              </w:rPr>
              <w:t>90</w:t>
            </w:r>
            <w:r w:rsidR="00E6627F" w:rsidRPr="009F1D76">
              <w:rPr>
                <w:rFonts w:ascii="Times New Roman" w:hAnsi="Times New Roman"/>
                <w:sz w:val="24"/>
              </w:rPr>
              <w:t>-100</w:t>
            </w:r>
          </w:p>
        </w:tc>
        <w:tc>
          <w:tcPr>
            <w:tcW w:w="236" w:type="dxa"/>
            <w:shd w:val="pct50" w:color="auto" w:fill="auto"/>
          </w:tcPr>
          <w:p w14:paraId="7018D6A7" w14:textId="77777777" w:rsidR="00E6627F" w:rsidRPr="009F1D76" w:rsidRDefault="00E6627F" w:rsidP="009F1D76">
            <w:pPr>
              <w:jc w:val="center"/>
              <w:rPr>
                <w:rFonts w:ascii="Times New Roman" w:hAnsi="Times New Roman"/>
                <w:sz w:val="24"/>
              </w:rPr>
            </w:pPr>
          </w:p>
        </w:tc>
        <w:tc>
          <w:tcPr>
            <w:tcW w:w="1384" w:type="dxa"/>
          </w:tcPr>
          <w:p w14:paraId="03EFC879"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14:paraId="20EA6A8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2.3</w:t>
            </w:r>
          </w:p>
        </w:tc>
        <w:tc>
          <w:tcPr>
            <w:tcW w:w="1440" w:type="dxa"/>
          </w:tcPr>
          <w:p w14:paraId="5C067D96" w14:textId="77777777" w:rsidR="00E6627F" w:rsidRPr="009F1D76" w:rsidRDefault="008218C3" w:rsidP="009F1D76">
            <w:pPr>
              <w:jc w:val="center"/>
              <w:rPr>
                <w:rFonts w:ascii="Times New Roman" w:hAnsi="Times New Roman"/>
                <w:sz w:val="24"/>
              </w:rPr>
            </w:pPr>
            <w:r>
              <w:rPr>
                <w:rFonts w:ascii="Times New Roman" w:hAnsi="Times New Roman"/>
                <w:sz w:val="24"/>
              </w:rPr>
              <w:t>67</w:t>
            </w:r>
            <w:r w:rsidR="00E6627F" w:rsidRPr="009F1D76">
              <w:rPr>
                <w:rFonts w:ascii="Times New Roman" w:hAnsi="Times New Roman"/>
                <w:sz w:val="24"/>
              </w:rPr>
              <w:t>-69</w:t>
            </w:r>
          </w:p>
        </w:tc>
      </w:tr>
      <w:tr w:rsidR="00E6627F" w:rsidRPr="009F1D76" w14:paraId="376268AC" w14:textId="77777777" w:rsidTr="009F1D76">
        <w:tc>
          <w:tcPr>
            <w:tcW w:w="1548" w:type="dxa"/>
          </w:tcPr>
          <w:p w14:paraId="041E73A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14:paraId="1F485E56"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14:paraId="3657CA00" w14:textId="77777777" w:rsidR="00E6627F" w:rsidRPr="009F1D76" w:rsidRDefault="008218C3" w:rsidP="009F1D76">
            <w:pPr>
              <w:jc w:val="center"/>
              <w:rPr>
                <w:rFonts w:ascii="Times New Roman" w:hAnsi="Times New Roman"/>
                <w:sz w:val="24"/>
              </w:rPr>
            </w:pPr>
            <w:r w:rsidRPr="009F1D76">
              <w:rPr>
                <w:rFonts w:ascii="Times New Roman" w:hAnsi="Times New Roman"/>
                <w:sz w:val="24"/>
              </w:rPr>
              <w:t>85-89</w:t>
            </w:r>
          </w:p>
        </w:tc>
        <w:tc>
          <w:tcPr>
            <w:tcW w:w="236" w:type="dxa"/>
            <w:shd w:val="pct50" w:color="auto" w:fill="auto"/>
          </w:tcPr>
          <w:p w14:paraId="60ED3192" w14:textId="77777777" w:rsidR="00E6627F" w:rsidRPr="009F1D76" w:rsidRDefault="00E6627F" w:rsidP="009F1D76">
            <w:pPr>
              <w:jc w:val="center"/>
              <w:rPr>
                <w:rFonts w:ascii="Times New Roman" w:hAnsi="Times New Roman"/>
                <w:sz w:val="24"/>
              </w:rPr>
            </w:pPr>
          </w:p>
        </w:tc>
        <w:tc>
          <w:tcPr>
            <w:tcW w:w="1384" w:type="dxa"/>
          </w:tcPr>
          <w:p w14:paraId="0693AA80"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14:paraId="6A0098A9"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2.0</w:t>
            </w:r>
          </w:p>
        </w:tc>
        <w:tc>
          <w:tcPr>
            <w:tcW w:w="1440" w:type="dxa"/>
          </w:tcPr>
          <w:p w14:paraId="33ED7305"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63-6</w:t>
            </w:r>
            <w:r w:rsidR="008218C3">
              <w:rPr>
                <w:rFonts w:ascii="Times New Roman" w:hAnsi="Times New Roman"/>
                <w:sz w:val="24"/>
              </w:rPr>
              <w:t>6</w:t>
            </w:r>
          </w:p>
        </w:tc>
      </w:tr>
      <w:tr w:rsidR="00E6627F" w:rsidRPr="009F1D76" w14:paraId="6C5711C3" w14:textId="77777777" w:rsidTr="009F1D76">
        <w:tc>
          <w:tcPr>
            <w:tcW w:w="1548" w:type="dxa"/>
          </w:tcPr>
          <w:p w14:paraId="555670D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14:paraId="7034BB14"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3.7</w:t>
            </w:r>
          </w:p>
        </w:tc>
        <w:tc>
          <w:tcPr>
            <w:tcW w:w="1620" w:type="dxa"/>
          </w:tcPr>
          <w:p w14:paraId="31F9E494" w14:textId="77777777" w:rsidR="00E6627F" w:rsidRPr="009F1D76" w:rsidRDefault="008218C3" w:rsidP="009F1D76">
            <w:pPr>
              <w:jc w:val="center"/>
              <w:rPr>
                <w:rFonts w:ascii="Times New Roman" w:hAnsi="Times New Roman"/>
                <w:sz w:val="24"/>
              </w:rPr>
            </w:pPr>
            <w:r w:rsidRPr="009F1D76">
              <w:rPr>
                <w:rFonts w:ascii="Times New Roman" w:hAnsi="Times New Roman"/>
                <w:sz w:val="24"/>
              </w:rPr>
              <w:t>80-84</w:t>
            </w:r>
          </w:p>
        </w:tc>
        <w:tc>
          <w:tcPr>
            <w:tcW w:w="236" w:type="dxa"/>
            <w:shd w:val="pct50" w:color="auto" w:fill="auto"/>
          </w:tcPr>
          <w:p w14:paraId="5AC2D469" w14:textId="77777777" w:rsidR="00E6627F" w:rsidRPr="009F1D76" w:rsidRDefault="00E6627F" w:rsidP="009F1D76">
            <w:pPr>
              <w:jc w:val="center"/>
              <w:rPr>
                <w:rFonts w:ascii="Times New Roman" w:hAnsi="Times New Roman"/>
                <w:sz w:val="24"/>
              </w:rPr>
            </w:pPr>
          </w:p>
        </w:tc>
        <w:tc>
          <w:tcPr>
            <w:tcW w:w="1384" w:type="dxa"/>
            <w:tcBorders>
              <w:bottom w:val="single" w:sz="4" w:space="0" w:color="000000"/>
            </w:tcBorders>
          </w:tcPr>
          <w:p w14:paraId="7F5BA764"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Borders>
              <w:bottom w:val="single" w:sz="4" w:space="0" w:color="000000"/>
            </w:tcBorders>
          </w:tcPr>
          <w:p w14:paraId="7A31B311"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1.7</w:t>
            </w:r>
          </w:p>
        </w:tc>
        <w:tc>
          <w:tcPr>
            <w:tcW w:w="1440" w:type="dxa"/>
            <w:tcBorders>
              <w:bottom w:val="single" w:sz="4" w:space="0" w:color="000000"/>
            </w:tcBorders>
          </w:tcPr>
          <w:p w14:paraId="5FAF8A3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60-62</w:t>
            </w:r>
          </w:p>
        </w:tc>
      </w:tr>
      <w:tr w:rsidR="00E6627F" w:rsidRPr="009F1D76" w14:paraId="222FA70B" w14:textId="77777777" w:rsidTr="009F1D76">
        <w:tc>
          <w:tcPr>
            <w:tcW w:w="1548" w:type="dxa"/>
          </w:tcPr>
          <w:p w14:paraId="63514A3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409A15A6"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3.3</w:t>
            </w:r>
          </w:p>
        </w:tc>
        <w:tc>
          <w:tcPr>
            <w:tcW w:w="1620" w:type="dxa"/>
          </w:tcPr>
          <w:p w14:paraId="723D5512" w14:textId="77777777" w:rsidR="00E6627F" w:rsidRPr="009F1D76" w:rsidRDefault="008218C3" w:rsidP="009F1D76">
            <w:pPr>
              <w:jc w:val="center"/>
              <w:rPr>
                <w:rFonts w:ascii="Times New Roman" w:hAnsi="Times New Roman"/>
                <w:sz w:val="24"/>
              </w:rPr>
            </w:pPr>
            <w:r>
              <w:rPr>
                <w:rFonts w:ascii="Times New Roman" w:hAnsi="Times New Roman"/>
                <w:sz w:val="24"/>
              </w:rPr>
              <w:t>77-79</w:t>
            </w:r>
          </w:p>
        </w:tc>
        <w:tc>
          <w:tcPr>
            <w:tcW w:w="236" w:type="dxa"/>
            <w:shd w:val="pct50" w:color="auto" w:fill="auto"/>
          </w:tcPr>
          <w:p w14:paraId="35F59697" w14:textId="77777777" w:rsidR="00E6627F" w:rsidRPr="009F1D76" w:rsidRDefault="00E6627F" w:rsidP="009F1D76">
            <w:pPr>
              <w:jc w:val="center"/>
              <w:rPr>
                <w:rFonts w:ascii="Times New Roman" w:hAnsi="Times New Roman"/>
                <w:sz w:val="24"/>
              </w:rPr>
            </w:pPr>
          </w:p>
        </w:tc>
        <w:tc>
          <w:tcPr>
            <w:tcW w:w="1384" w:type="dxa"/>
            <w:shd w:val="pct15" w:color="auto" w:fill="auto"/>
          </w:tcPr>
          <w:p w14:paraId="299EECD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50F16AC5"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1.3</w:t>
            </w:r>
          </w:p>
        </w:tc>
        <w:tc>
          <w:tcPr>
            <w:tcW w:w="1440" w:type="dxa"/>
            <w:shd w:val="pct15" w:color="auto" w:fill="auto"/>
          </w:tcPr>
          <w:p w14:paraId="5899DFE8" w14:textId="77777777" w:rsidR="00E6627F" w:rsidRPr="009F1D76" w:rsidRDefault="008218C3" w:rsidP="009F1D76">
            <w:pPr>
              <w:jc w:val="center"/>
              <w:rPr>
                <w:rFonts w:ascii="Times New Roman" w:hAnsi="Times New Roman"/>
                <w:sz w:val="24"/>
              </w:rPr>
            </w:pPr>
            <w:r>
              <w:rPr>
                <w:rFonts w:ascii="Times New Roman" w:hAnsi="Times New Roman"/>
                <w:sz w:val="24"/>
              </w:rPr>
              <w:t>55</w:t>
            </w:r>
            <w:r w:rsidR="00E6627F" w:rsidRPr="009F1D76">
              <w:rPr>
                <w:rFonts w:ascii="Times New Roman" w:hAnsi="Times New Roman"/>
                <w:sz w:val="24"/>
              </w:rPr>
              <w:t>-59</w:t>
            </w:r>
          </w:p>
        </w:tc>
      </w:tr>
      <w:tr w:rsidR="00E6627F" w:rsidRPr="009F1D76" w14:paraId="6DFBCB5A" w14:textId="77777777" w:rsidTr="009F1D76">
        <w:tc>
          <w:tcPr>
            <w:tcW w:w="1548" w:type="dxa"/>
          </w:tcPr>
          <w:p w14:paraId="192809B8"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30099E94"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3.0</w:t>
            </w:r>
          </w:p>
        </w:tc>
        <w:tc>
          <w:tcPr>
            <w:tcW w:w="1620" w:type="dxa"/>
          </w:tcPr>
          <w:p w14:paraId="7C155939" w14:textId="77777777" w:rsidR="00E6627F" w:rsidRPr="009F1D76" w:rsidRDefault="00E6627F" w:rsidP="008218C3">
            <w:pPr>
              <w:jc w:val="center"/>
              <w:rPr>
                <w:rFonts w:ascii="Times New Roman" w:hAnsi="Times New Roman"/>
                <w:sz w:val="24"/>
              </w:rPr>
            </w:pPr>
            <w:r w:rsidRPr="009F1D76">
              <w:rPr>
                <w:rFonts w:ascii="Times New Roman" w:hAnsi="Times New Roman"/>
                <w:sz w:val="24"/>
              </w:rPr>
              <w:t>7</w:t>
            </w:r>
            <w:r w:rsidR="008218C3">
              <w:rPr>
                <w:rFonts w:ascii="Times New Roman" w:hAnsi="Times New Roman"/>
                <w:sz w:val="24"/>
              </w:rPr>
              <w:t>3</w:t>
            </w:r>
            <w:r w:rsidRPr="009F1D76">
              <w:rPr>
                <w:rFonts w:ascii="Times New Roman" w:hAnsi="Times New Roman"/>
                <w:sz w:val="24"/>
              </w:rPr>
              <w:t>-7</w:t>
            </w:r>
            <w:r w:rsidR="008218C3">
              <w:rPr>
                <w:rFonts w:ascii="Times New Roman" w:hAnsi="Times New Roman"/>
                <w:sz w:val="24"/>
              </w:rPr>
              <w:t>6</w:t>
            </w:r>
          </w:p>
        </w:tc>
        <w:tc>
          <w:tcPr>
            <w:tcW w:w="236" w:type="dxa"/>
            <w:shd w:val="pct50" w:color="auto" w:fill="auto"/>
          </w:tcPr>
          <w:p w14:paraId="5A0CC828" w14:textId="77777777" w:rsidR="00E6627F" w:rsidRPr="009F1D76" w:rsidRDefault="00E6627F" w:rsidP="009F1D76">
            <w:pPr>
              <w:jc w:val="center"/>
              <w:rPr>
                <w:rFonts w:ascii="Times New Roman" w:hAnsi="Times New Roman"/>
                <w:sz w:val="24"/>
              </w:rPr>
            </w:pPr>
          </w:p>
        </w:tc>
        <w:tc>
          <w:tcPr>
            <w:tcW w:w="1384" w:type="dxa"/>
            <w:shd w:val="pct15" w:color="auto" w:fill="auto"/>
          </w:tcPr>
          <w:p w14:paraId="37678877"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19EB0038"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1.0</w:t>
            </w:r>
          </w:p>
        </w:tc>
        <w:tc>
          <w:tcPr>
            <w:tcW w:w="1440" w:type="dxa"/>
            <w:shd w:val="pct15" w:color="auto" w:fill="auto"/>
          </w:tcPr>
          <w:p w14:paraId="677426A7"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50-54</w:t>
            </w:r>
          </w:p>
        </w:tc>
      </w:tr>
      <w:tr w:rsidR="00E6627F" w:rsidRPr="009F1D76" w14:paraId="4B922F8E" w14:textId="77777777" w:rsidTr="009F1D76">
        <w:tc>
          <w:tcPr>
            <w:tcW w:w="1548" w:type="dxa"/>
          </w:tcPr>
          <w:p w14:paraId="6FB5311B"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1529CAE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2.7</w:t>
            </w:r>
          </w:p>
        </w:tc>
        <w:tc>
          <w:tcPr>
            <w:tcW w:w="1620" w:type="dxa"/>
          </w:tcPr>
          <w:p w14:paraId="7F5AB225" w14:textId="77777777" w:rsidR="00E6627F" w:rsidRPr="009F1D76" w:rsidRDefault="00E6627F" w:rsidP="008218C3">
            <w:pPr>
              <w:jc w:val="center"/>
              <w:rPr>
                <w:rFonts w:ascii="Times New Roman" w:hAnsi="Times New Roman"/>
                <w:sz w:val="24"/>
              </w:rPr>
            </w:pPr>
            <w:r w:rsidRPr="009F1D76">
              <w:rPr>
                <w:rFonts w:ascii="Times New Roman" w:hAnsi="Times New Roman"/>
                <w:sz w:val="24"/>
              </w:rPr>
              <w:t>70-7</w:t>
            </w:r>
            <w:r w:rsidR="008218C3">
              <w:rPr>
                <w:rFonts w:ascii="Times New Roman" w:hAnsi="Times New Roman"/>
                <w:sz w:val="24"/>
              </w:rPr>
              <w:t>2</w:t>
            </w:r>
          </w:p>
        </w:tc>
        <w:tc>
          <w:tcPr>
            <w:tcW w:w="236" w:type="dxa"/>
            <w:shd w:val="pct50" w:color="auto" w:fill="auto"/>
          </w:tcPr>
          <w:p w14:paraId="557143A8" w14:textId="77777777" w:rsidR="00E6627F" w:rsidRPr="009F1D76" w:rsidRDefault="00E6627F" w:rsidP="009F1D76">
            <w:pPr>
              <w:jc w:val="center"/>
              <w:rPr>
                <w:rFonts w:ascii="Times New Roman" w:hAnsi="Times New Roman"/>
                <w:sz w:val="24"/>
              </w:rPr>
            </w:pPr>
          </w:p>
        </w:tc>
        <w:tc>
          <w:tcPr>
            <w:tcW w:w="1384" w:type="dxa"/>
            <w:shd w:val="pct15" w:color="auto" w:fill="auto"/>
          </w:tcPr>
          <w:p w14:paraId="753D5494"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F</w:t>
            </w:r>
          </w:p>
        </w:tc>
        <w:tc>
          <w:tcPr>
            <w:tcW w:w="1620" w:type="dxa"/>
            <w:shd w:val="pct15" w:color="auto" w:fill="auto"/>
          </w:tcPr>
          <w:p w14:paraId="4CE295B8"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0.0</w:t>
            </w:r>
          </w:p>
        </w:tc>
        <w:tc>
          <w:tcPr>
            <w:tcW w:w="1440" w:type="dxa"/>
            <w:shd w:val="pct15" w:color="auto" w:fill="auto"/>
          </w:tcPr>
          <w:p w14:paraId="2B9699A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00-49</w:t>
            </w:r>
          </w:p>
        </w:tc>
      </w:tr>
    </w:tbl>
    <w:p w14:paraId="42372CC8" w14:textId="77777777" w:rsidR="0019489A" w:rsidRPr="0019489A" w:rsidRDefault="0019489A" w:rsidP="0019489A">
      <w:pPr>
        <w:rPr>
          <w:rFonts w:ascii="Times New Roman" w:hAnsi="Times New Roman"/>
          <w:sz w:val="24"/>
        </w:rPr>
      </w:pPr>
    </w:p>
    <w:p w14:paraId="59BDD876" w14:textId="1976D368" w:rsidR="00F575C9" w:rsidRPr="00DF4E40" w:rsidRDefault="00F575C9" w:rsidP="00F575C9">
      <w:pPr>
        <w:pStyle w:val="Heading2"/>
        <w:spacing w:before="0" w:line="240" w:lineRule="auto"/>
        <w:rPr>
          <w:rFonts w:ascii="Arial" w:hAnsi="Arial" w:cs="Arial"/>
          <w:b/>
          <w:sz w:val="24"/>
        </w:rPr>
      </w:pPr>
      <w:r w:rsidRPr="00DF4E40">
        <w:rPr>
          <w:rFonts w:ascii="Arial" w:hAnsi="Arial" w:cs="Arial"/>
          <w:b/>
          <w:sz w:val="24"/>
        </w:rPr>
        <w:t>COURSE SCHEDULE/TENTATIVE TIMELINE:</w:t>
      </w:r>
    </w:p>
    <w:p w14:paraId="1E314CE4" w14:textId="77777777" w:rsidR="000E5BED" w:rsidRDefault="000E5BED" w:rsidP="00D04647">
      <w:pPr>
        <w:rPr>
          <w:rFonts w:ascii="Arial" w:hAnsi="Arial" w:cs="Arial"/>
          <w:sz w:val="24"/>
        </w:rPr>
      </w:pPr>
    </w:p>
    <w:p w14:paraId="49251358" w14:textId="37D03CC7" w:rsidR="00D04647" w:rsidRPr="00DF4E40" w:rsidRDefault="00CE4BB5" w:rsidP="00D04647">
      <w:pPr>
        <w:rPr>
          <w:rFonts w:ascii="Arial" w:hAnsi="Arial" w:cs="Arial"/>
          <w:sz w:val="24"/>
        </w:rPr>
      </w:pPr>
      <w:r>
        <w:rPr>
          <w:rFonts w:ascii="Arial" w:hAnsi="Arial" w:cs="Arial"/>
          <w:sz w:val="24"/>
        </w:rPr>
        <w:t>January 3</w:t>
      </w:r>
      <w:r w:rsidR="00D04647" w:rsidRPr="00DF4E40">
        <w:rPr>
          <w:rFonts w:ascii="Arial" w:hAnsi="Arial" w:cs="Arial"/>
          <w:sz w:val="24"/>
        </w:rPr>
        <w:t xml:space="preserve"> – </w:t>
      </w:r>
      <w:r>
        <w:rPr>
          <w:rFonts w:ascii="Arial" w:hAnsi="Arial" w:cs="Arial"/>
          <w:sz w:val="24"/>
        </w:rPr>
        <w:t>April 12</w:t>
      </w:r>
      <w:r w:rsidR="00D54886" w:rsidRPr="00DF4E40">
        <w:rPr>
          <w:rFonts w:ascii="Arial" w:hAnsi="Arial" w:cs="Arial"/>
          <w:sz w:val="24"/>
        </w:rPr>
        <w:t xml:space="preserve">, </w:t>
      </w:r>
      <w:r w:rsidR="00730898">
        <w:rPr>
          <w:rFonts w:ascii="Arial" w:hAnsi="Arial" w:cs="Arial"/>
          <w:sz w:val="24"/>
        </w:rPr>
        <w:t>201</w:t>
      </w:r>
      <w:r>
        <w:rPr>
          <w:rFonts w:ascii="Arial" w:hAnsi="Arial" w:cs="Arial"/>
          <w:sz w:val="24"/>
        </w:rPr>
        <w:t>9</w:t>
      </w:r>
    </w:p>
    <w:p w14:paraId="2E64057D" w14:textId="4B6AF82B" w:rsidR="00D04647" w:rsidRPr="00DF4E40" w:rsidRDefault="0077484D" w:rsidP="00D04647">
      <w:pPr>
        <w:rPr>
          <w:rFonts w:ascii="Arial" w:hAnsi="Arial" w:cs="Arial"/>
          <w:sz w:val="24"/>
        </w:rPr>
      </w:pPr>
      <w:r>
        <w:rPr>
          <w:rFonts w:ascii="Arial" w:hAnsi="Arial" w:cs="Arial"/>
          <w:sz w:val="24"/>
        </w:rPr>
        <w:t>Tuesday</w:t>
      </w:r>
      <w:r w:rsidR="00DC4AF0">
        <w:rPr>
          <w:rFonts w:ascii="Arial" w:hAnsi="Arial" w:cs="Arial"/>
          <w:sz w:val="24"/>
        </w:rPr>
        <w:t xml:space="preserve">s and </w:t>
      </w:r>
      <w:r>
        <w:rPr>
          <w:rFonts w:ascii="Arial" w:hAnsi="Arial" w:cs="Arial"/>
          <w:sz w:val="24"/>
        </w:rPr>
        <w:t>Thursday</w:t>
      </w:r>
      <w:r w:rsidR="00DC4AF0">
        <w:rPr>
          <w:rFonts w:ascii="Arial" w:hAnsi="Arial" w:cs="Arial"/>
          <w:sz w:val="24"/>
        </w:rPr>
        <w:t>s from</w:t>
      </w:r>
      <w:r>
        <w:rPr>
          <w:rFonts w:ascii="Arial" w:hAnsi="Arial" w:cs="Arial"/>
          <w:sz w:val="24"/>
        </w:rPr>
        <w:t xml:space="preserve"> </w:t>
      </w:r>
      <w:r w:rsidR="00DC4AF0">
        <w:rPr>
          <w:rFonts w:ascii="Arial" w:hAnsi="Arial" w:cs="Arial"/>
          <w:sz w:val="24"/>
        </w:rPr>
        <w:t>10:00</w:t>
      </w:r>
      <w:r>
        <w:rPr>
          <w:rFonts w:ascii="Arial" w:hAnsi="Arial" w:cs="Arial"/>
          <w:sz w:val="24"/>
        </w:rPr>
        <w:t xml:space="preserve"> – </w:t>
      </w:r>
      <w:r w:rsidR="00DC4AF0">
        <w:rPr>
          <w:rFonts w:ascii="Arial" w:hAnsi="Arial" w:cs="Arial"/>
          <w:sz w:val="24"/>
        </w:rPr>
        <w:t>12:5</w:t>
      </w:r>
      <w:r>
        <w:rPr>
          <w:rFonts w:ascii="Arial" w:hAnsi="Arial" w:cs="Arial"/>
          <w:sz w:val="24"/>
        </w:rPr>
        <w:t>0 p.m.</w:t>
      </w:r>
    </w:p>
    <w:p w14:paraId="4E33632D" w14:textId="54D9AE21" w:rsidR="00D04647" w:rsidRPr="0097723B" w:rsidRDefault="00D04647" w:rsidP="00D04647">
      <w:pPr>
        <w:rPr>
          <w:rFonts w:ascii="Arial" w:hAnsi="Arial" w:cs="Arial"/>
          <w:b/>
          <w:sz w:val="24"/>
        </w:rPr>
      </w:pPr>
      <w:r w:rsidRPr="00DF4E40">
        <w:rPr>
          <w:rFonts w:ascii="Arial" w:hAnsi="Arial" w:cs="Arial"/>
          <w:sz w:val="24"/>
        </w:rPr>
        <w:t xml:space="preserve">Studio based activities in addition to home assignments to be determined by the instructor. Fieldwork may require visits to museums and galleries. </w:t>
      </w:r>
    </w:p>
    <w:p w14:paraId="6325FE9B" w14:textId="77777777" w:rsidR="00CB741D" w:rsidRPr="00306B5C" w:rsidRDefault="00CB741D" w:rsidP="00A41513">
      <w:pPr>
        <w:pStyle w:val="Heading2"/>
        <w:spacing w:before="0"/>
        <w:rPr>
          <w:rFonts w:ascii="Arial" w:hAnsi="Arial" w:cs="Arial"/>
          <w:b/>
          <w:sz w:val="24"/>
        </w:rPr>
      </w:pPr>
    </w:p>
    <w:p w14:paraId="43A5750C" w14:textId="77777777" w:rsidR="002A4931" w:rsidRPr="00306B5C" w:rsidRDefault="002A4931" w:rsidP="00A41513">
      <w:pPr>
        <w:rPr>
          <w:rFonts w:ascii="Arial" w:hAnsi="Arial" w:cs="Arial"/>
          <w:b/>
          <w:sz w:val="24"/>
        </w:rPr>
      </w:pPr>
      <w:r w:rsidRPr="00306B5C">
        <w:rPr>
          <w:rFonts w:ascii="Arial" w:hAnsi="Arial" w:cs="Arial"/>
          <w:b/>
          <w:bCs/>
          <w:sz w:val="24"/>
        </w:rPr>
        <w:t>STUDENT RESPONSIBILITIES:</w:t>
      </w:r>
    </w:p>
    <w:p w14:paraId="02333772" w14:textId="6D4B7EC5" w:rsidR="003A28E8" w:rsidRDefault="003A28E8" w:rsidP="00E2714A">
      <w:pPr>
        <w:pStyle w:val="ListParagraph"/>
        <w:numPr>
          <w:ilvl w:val="0"/>
          <w:numId w:val="14"/>
        </w:numPr>
        <w:rPr>
          <w:rFonts w:ascii="Arial" w:hAnsi="Arial" w:cs="Arial"/>
          <w:sz w:val="24"/>
        </w:rPr>
      </w:pPr>
      <w:r w:rsidRPr="00E2714A">
        <w:rPr>
          <w:rFonts w:ascii="Arial" w:hAnsi="Arial" w:cs="Arial"/>
          <w:sz w:val="24"/>
        </w:rPr>
        <w:t>Students are expected to set up work</w:t>
      </w:r>
      <w:r w:rsidR="00294AB7">
        <w:rPr>
          <w:rFonts w:ascii="Arial" w:hAnsi="Arial" w:cs="Arial"/>
          <w:sz w:val="24"/>
        </w:rPr>
        <w:t xml:space="preserve"> and supplies</w:t>
      </w:r>
      <w:r w:rsidRPr="00E2714A">
        <w:rPr>
          <w:rFonts w:ascii="Arial" w:hAnsi="Arial" w:cs="Arial"/>
          <w:sz w:val="24"/>
        </w:rPr>
        <w:t xml:space="preserve"> prior to class commencing, so that lectures and demonstrations can proceed uninterrupted. These will not be repeated for latecomers. Many students will be using the studio, so it is important to maintain care in setting up and cleaning of the space you use, and to exhibit consideration towards workspace, materials and other students.</w:t>
      </w:r>
      <w:r w:rsidR="00306B5C" w:rsidRPr="00E2714A">
        <w:rPr>
          <w:rFonts w:ascii="Arial" w:hAnsi="Arial" w:cs="Arial"/>
          <w:sz w:val="24"/>
        </w:rPr>
        <w:t xml:space="preserve"> </w:t>
      </w:r>
    </w:p>
    <w:p w14:paraId="69C972E8" w14:textId="554EC19B" w:rsidR="00E2714A" w:rsidRDefault="00E2714A" w:rsidP="00E2714A">
      <w:pPr>
        <w:pStyle w:val="ListParagraph"/>
        <w:numPr>
          <w:ilvl w:val="0"/>
          <w:numId w:val="14"/>
        </w:numPr>
        <w:rPr>
          <w:rFonts w:ascii="Arial" w:hAnsi="Arial" w:cs="Arial"/>
          <w:sz w:val="24"/>
        </w:rPr>
      </w:pPr>
      <w:r>
        <w:rPr>
          <w:rFonts w:ascii="Arial" w:hAnsi="Arial" w:cs="Arial"/>
          <w:sz w:val="24"/>
        </w:rPr>
        <w:t>You are expected to arrive on time and remain for the duration of class and related activities.</w:t>
      </w:r>
    </w:p>
    <w:p w14:paraId="60034BB9" w14:textId="77777777" w:rsidR="00E2714A" w:rsidRPr="00E2714A" w:rsidRDefault="00E2714A" w:rsidP="003A28E8">
      <w:pPr>
        <w:pStyle w:val="ListParagraph"/>
        <w:numPr>
          <w:ilvl w:val="0"/>
          <w:numId w:val="14"/>
        </w:numPr>
        <w:rPr>
          <w:rFonts w:ascii="Arial" w:hAnsi="Arial" w:cs="Arial"/>
          <w:b/>
          <w:sz w:val="24"/>
        </w:rPr>
      </w:pPr>
      <w:r w:rsidRPr="00E2714A">
        <w:rPr>
          <w:rFonts w:ascii="Arial" w:hAnsi="Arial" w:cs="Arial"/>
          <w:b/>
          <w:sz w:val="24"/>
        </w:rPr>
        <w:t>Students are expected to invest a minimum of six hours a week outside of class.</w:t>
      </w:r>
    </w:p>
    <w:p w14:paraId="01E2AFE3" w14:textId="40D20A15" w:rsidR="003A28E8" w:rsidRPr="00E2714A" w:rsidRDefault="003A28E8" w:rsidP="003A28E8">
      <w:pPr>
        <w:pStyle w:val="ListParagraph"/>
        <w:numPr>
          <w:ilvl w:val="0"/>
          <w:numId w:val="14"/>
        </w:numPr>
        <w:rPr>
          <w:rFonts w:ascii="Arial" w:hAnsi="Arial" w:cs="Arial"/>
          <w:sz w:val="24"/>
        </w:rPr>
      </w:pPr>
      <w:r w:rsidRPr="00E2714A">
        <w:rPr>
          <w:rFonts w:ascii="Arial" w:hAnsi="Arial" w:cs="Arial"/>
          <w:sz w:val="24"/>
        </w:rPr>
        <w:t>No IPOD or MP3 players allowed in the classroom</w:t>
      </w:r>
      <w:r w:rsidR="00E2714A">
        <w:rPr>
          <w:rFonts w:ascii="Arial" w:hAnsi="Arial" w:cs="Arial"/>
          <w:sz w:val="24"/>
        </w:rPr>
        <w:t xml:space="preserve"> without permission</w:t>
      </w:r>
      <w:r w:rsidRPr="00E2714A">
        <w:rPr>
          <w:rFonts w:ascii="Arial" w:hAnsi="Arial" w:cs="Arial"/>
          <w:sz w:val="24"/>
        </w:rPr>
        <w:t xml:space="preserve">. </w:t>
      </w:r>
      <w:r w:rsidR="00E2714A">
        <w:rPr>
          <w:rFonts w:ascii="Arial" w:hAnsi="Arial" w:cs="Arial"/>
          <w:sz w:val="24"/>
        </w:rPr>
        <w:t xml:space="preserve">Please turn off all cell phones prior to class. </w:t>
      </w:r>
      <w:r w:rsidRPr="00E2714A">
        <w:rPr>
          <w:rFonts w:ascii="Arial" w:hAnsi="Arial" w:cs="Arial"/>
          <w:sz w:val="24"/>
        </w:rPr>
        <w:t xml:space="preserve">Failure to do so </w:t>
      </w:r>
      <w:r w:rsidR="00E2714A">
        <w:rPr>
          <w:rFonts w:ascii="Arial" w:hAnsi="Arial" w:cs="Arial"/>
          <w:sz w:val="24"/>
        </w:rPr>
        <w:t>may</w:t>
      </w:r>
      <w:r w:rsidRPr="00E2714A">
        <w:rPr>
          <w:rFonts w:ascii="Arial" w:hAnsi="Arial" w:cs="Arial"/>
          <w:sz w:val="24"/>
        </w:rPr>
        <w:t xml:space="preserve"> result in you being asked to leave the class.</w:t>
      </w:r>
    </w:p>
    <w:p w14:paraId="32507F01" w14:textId="77777777" w:rsidR="00F86F29" w:rsidRDefault="00F86F29"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4"/>
        </w:rPr>
      </w:pPr>
    </w:p>
    <w:p w14:paraId="2B4EE176" w14:textId="77777777" w:rsidR="0019489A" w:rsidRPr="00306B5C" w:rsidRDefault="0019489A"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4"/>
        </w:rPr>
      </w:pPr>
      <w:r w:rsidRPr="00306B5C">
        <w:rPr>
          <w:rFonts w:ascii="Arial" w:hAnsi="Arial" w:cs="Arial"/>
          <w:b/>
          <w:sz w:val="24"/>
        </w:rPr>
        <w:t>STATEMENT ON PLAGIARISM AND CHEATING:</w:t>
      </w:r>
    </w:p>
    <w:p w14:paraId="0C2C2724" w14:textId="70825608" w:rsidR="005247D6" w:rsidRPr="00306B5C" w:rsidRDefault="005247D6" w:rsidP="00B76F5D">
      <w:pPr>
        <w:autoSpaceDE w:val="0"/>
        <w:autoSpaceDN w:val="0"/>
        <w:adjustRightInd w:val="0"/>
        <w:spacing w:line="240" w:lineRule="auto"/>
        <w:rPr>
          <w:rFonts w:ascii="Arial" w:hAnsi="Arial" w:cs="Arial"/>
          <w:sz w:val="24"/>
        </w:rPr>
      </w:pPr>
      <w:r w:rsidRPr="00306B5C">
        <w:rPr>
          <w:rFonts w:ascii="Arial" w:hAnsi="Arial" w:cs="Arial"/>
          <w:bCs/>
          <w:sz w:val="24"/>
        </w:rPr>
        <w:t xml:space="preserve">Cheating and plagiarism will not be tolerated and there will be penalties. </w:t>
      </w:r>
      <w:r w:rsidRPr="00306B5C">
        <w:rPr>
          <w:rFonts w:ascii="Arial" w:hAnsi="Arial" w:cs="Arial"/>
          <w:sz w:val="24"/>
        </w:rPr>
        <w:t xml:space="preserve">For a more precise definition of plagiarism and its consequences, refer to the Student Conduct section of the College Admission Guide at </w:t>
      </w:r>
      <w:hyperlink r:id="rId11">
        <w:r w:rsidRPr="00306B5C">
          <w:rPr>
            <w:rFonts w:ascii="Arial" w:hAnsi="Arial" w:cs="Arial"/>
            <w:color w:val="0000FF"/>
            <w:sz w:val="24"/>
            <w:u w:val="single" w:color="0000FF"/>
          </w:rPr>
          <w:t>http://www.gprc.ab.ca/programs/calendar/</w:t>
        </w:r>
      </w:hyperlink>
      <w:hyperlink r:id="rId12">
        <w:r w:rsidRPr="00306B5C">
          <w:rPr>
            <w:rFonts w:ascii="Arial" w:hAnsi="Arial" w:cs="Arial"/>
            <w:sz w:val="24"/>
          </w:rPr>
          <w:t xml:space="preserve"> </w:t>
        </w:r>
      </w:hyperlink>
      <w:r w:rsidRPr="00306B5C">
        <w:rPr>
          <w:rFonts w:ascii="Arial" w:hAnsi="Arial" w:cs="Arial"/>
          <w:sz w:val="24"/>
        </w:rPr>
        <w:t xml:space="preserve">or the College Policy on Student Misconduct: Plagiarism and Cheating at </w:t>
      </w:r>
      <w:r w:rsidR="00806BB2" w:rsidRPr="00306B5C">
        <w:rPr>
          <w:rFonts w:ascii="Arial" w:hAnsi="Arial" w:cs="Arial"/>
          <w:color w:val="0000FF"/>
          <w:sz w:val="24"/>
          <w:u w:val="single" w:color="0000FF"/>
        </w:rPr>
        <w:t>http://w</w:t>
      </w:r>
      <w:r w:rsidRPr="00306B5C">
        <w:rPr>
          <w:rFonts w:ascii="Arial" w:hAnsi="Arial" w:cs="Arial"/>
          <w:color w:val="0000FF"/>
          <w:sz w:val="24"/>
          <w:u w:val="single" w:color="0000FF"/>
        </w:rPr>
        <w:t>ww.gprc.ab.ca/about/administration/policies/</w:t>
      </w:r>
    </w:p>
    <w:p w14:paraId="14E63732" w14:textId="77777777" w:rsidR="00B76F5D" w:rsidRPr="00306B5C" w:rsidRDefault="00B76F5D" w:rsidP="00B76F5D">
      <w:pPr>
        <w:spacing w:line="240" w:lineRule="auto"/>
        <w:ind w:left="-5"/>
        <w:rPr>
          <w:rFonts w:ascii="Arial" w:hAnsi="Arial" w:cs="Arial"/>
          <w:sz w:val="24"/>
        </w:rPr>
      </w:pPr>
    </w:p>
    <w:p w14:paraId="399927A1" w14:textId="0CDCE526" w:rsidR="009A068D" w:rsidRPr="00306B5C" w:rsidRDefault="00B76F5D" w:rsidP="00306B5C">
      <w:pPr>
        <w:spacing w:line="240" w:lineRule="auto"/>
        <w:ind w:left="-5"/>
        <w:rPr>
          <w:rFonts w:ascii="Arial" w:hAnsi="Arial" w:cs="Arial"/>
          <w:sz w:val="24"/>
        </w:rPr>
      </w:pPr>
      <w:r w:rsidRPr="00306B5C">
        <w:rPr>
          <w:rFonts w:ascii="Arial" w:hAnsi="Arial" w:cs="Arial"/>
          <w:sz w:val="24"/>
        </w:rPr>
        <w:t>**Note: all Academic and Administrative policies are availab</w:t>
      </w:r>
      <w:r w:rsidR="00F575C9" w:rsidRPr="00306B5C">
        <w:rPr>
          <w:rFonts w:ascii="Arial" w:hAnsi="Arial" w:cs="Arial"/>
          <w:sz w:val="24"/>
        </w:rPr>
        <w:t>le on the same page.</w:t>
      </w:r>
    </w:p>
    <w:sectPr w:rsidR="009A068D" w:rsidRPr="00306B5C" w:rsidSect="00A5019F">
      <w:footerReference w:type="defaul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E1621" w14:textId="77777777" w:rsidR="009C5FAB" w:rsidRDefault="009C5FAB" w:rsidP="00334A7D">
      <w:r>
        <w:separator/>
      </w:r>
    </w:p>
  </w:endnote>
  <w:endnote w:type="continuationSeparator" w:id="0">
    <w:p w14:paraId="265EFF20" w14:textId="77777777" w:rsidR="009C5FAB" w:rsidRDefault="009C5FAB"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0504" w14:textId="7A88F464" w:rsidR="009E36C1" w:rsidRDefault="009E36C1"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w:t>
    </w:r>
    <w:r w:rsidR="007C7210">
      <w:rPr>
        <w:rFonts w:ascii="Arial" w:hAnsi="Arial" w:cs="Arial"/>
        <w:color w:val="000000"/>
        <w:sz w:val="16"/>
        <w:szCs w:val="16"/>
      </w:rPr>
      <w:t>18</w:t>
    </w:r>
    <w:r w:rsidRPr="008A6EEE">
      <w:rPr>
        <w:rFonts w:ascii="Arial" w:hAnsi="Arial" w:cs="Arial"/>
        <w:color w:val="000000"/>
        <w:sz w:val="16"/>
        <w:szCs w:val="16"/>
      </w:rPr>
      <w:t>,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380E52">
      <w:rPr>
        <w:rFonts w:ascii="Arial" w:hAnsi="Arial" w:cs="Arial"/>
        <w:noProof/>
        <w:color w:val="000000"/>
      </w:rPr>
      <w:t>1</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5338" w14:textId="77777777" w:rsidR="009C5FAB" w:rsidRDefault="009C5FAB" w:rsidP="00334A7D">
      <w:r>
        <w:separator/>
      </w:r>
    </w:p>
  </w:footnote>
  <w:footnote w:type="continuationSeparator" w:id="0">
    <w:p w14:paraId="303B4308" w14:textId="77777777" w:rsidR="009C5FAB" w:rsidRDefault="009C5FAB"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F6BA6"/>
    <w:multiLevelType w:val="multilevel"/>
    <w:tmpl w:val="DF7065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6479A"/>
    <w:multiLevelType w:val="hybridMultilevel"/>
    <w:tmpl w:val="4448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56C00"/>
    <w:multiLevelType w:val="hybridMultilevel"/>
    <w:tmpl w:val="6D80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53923"/>
    <w:multiLevelType w:val="hybridMultilevel"/>
    <w:tmpl w:val="6F3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4"/>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13"/>
  </w:num>
  <w:num w:numId="5">
    <w:abstractNumId w:val="1"/>
  </w:num>
  <w:num w:numId="6">
    <w:abstractNumId w:val="9"/>
  </w:num>
  <w:num w:numId="7">
    <w:abstractNumId w:val="11"/>
  </w:num>
  <w:num w:numId="8">
    <w:abstractNumId w:val="8"/>
  </w:num>
  <w:num w:numId="9">
    <w:abstractNumId w:val="10"/>
  </w:num>
  <w:num w:numId="10">
    <w:abstractNumId w:val="2"/>
  </w:num>
  <w:num w:numId="11">
    <w:abstractNumId w:val="12"/>
  </w:num>
  <w:num w:numId="12">
    <w:abstractNumId w:val="3"/>
  </w:num>
  <w:num w:numId="13">
    <w:abstractNumId w:val="6"/>
  </w:num>
  <w:num w:numId="14">
    <w:abstractNumId w:val="7"/>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ztDQ3MDczNDA2MDVT0lEKTi0uzszPAykwNKwFAKqZvnQtAAAA"/>
  </w:docVars>
  <w:rsids>
    <w:rsidRoot w:val="00827CA4"/>
    <w:rsid w:val="000116D1"/>
    <w:rsid w:val="00013060"/>
    <w:rsid w:val="00021F7D"/>
    <w:rsid w:val="00032F84"/>
    <w:rsid w:val="00035689"/>
    <w:rsid w:val="0004701C"/>
    <w:rsid w:val="0005172F"/>
    <w:rsid w:val="0006069B"/>
    <w:rsid w:val="0007120B"/>
    <w:rsid w:val="000849AC"/>
    <w:rsid w:val="000A7733"/>
    <w:rsid w:val="000B5EF1"/>
    <w:rsid w:val="000E0524"/>
    <w:rsid w:val="000E0E31"/>
    <w:rsid w:val="000E1F12"/>
    <w:rsid w:val="000E38E6"/>
    <w:rsid w:val="000E3AC0"/>
    <w:rsid w:val="000E5BED"/>
    <w:rsid w:val="000F24C2"/>
    <w:rsid w:val="00100BEA"/>
    <w:rsid w:val="00107D2B"/>
    <w:rsid w:val="0011458F"/>
    <w:rsid w:val="00133501"/>
    <w:rsid w:val="00145363"/>
    <w:rsid w:val="00154CF9"/>
    <w:rsid w:val="001558B1"/>
    <w:rsid w:val="001774D7"/>
    <w:rsid w:val="0019489A"/>
    <w:rsid w:val="001971F4"/>
    <w:rsid w:val="001A2659"/>
    <w:rsid w:val="001A65BE"/>
    <w:rsid w:val="001D6F6A"/>
    <w:rsid w:val="001E23E3"/>
    <w:rsid w:val="001E3C27"/>
    <w:rsid w:val="002031CD"/>
    <w:rsid w:val="00207A80"/>
    <w:rsid w:val="00210ABD"/>
    <w:rsid w:val="00211C44"/>
    <w:rsid w:val="002121C1"/>
    <w:rsid w:val="002124BB"/>
    <w:rsid w:val="0021273C"/>
    <w:rsid w:val="00216879"/>
    <w:rsid w:val="00217FBF"/>
    <w:rsid w:val="0022420B"/>
    <w:rsid w:val="0022568B"/>
    <w:rsid w:val="00256593"/>
    <w:rsid w:val="002844EF"/>
    <w:rsid w:val="00290F44"/>
    <w:rsid w:val="00291A9F"/>
    <w:rsid w:val="00294AB7"/>
    <w:rsid w:val="002A4931"/>
    <w:rsid w:val="002A4966"/>
    <w:rsid w:val="002C07AA"/>
    <w:rsid w:val="002C403D"/>
    <w:rsid w:val="002D56F6"/>
    <w:rsid w:val="002D63F7"/>
    <w:rsid w:val="002E6211"/>
    <w:rsid w:val="002F08F3"/>
    <w:rsid w:val="0030272D"/>
    <w:rsid w:val="003059ED"/>
    <w:rsid w:val="0030638B"/>
    <w:rsid w:val="00306B5C"/>
    <w:rsid w:val="00314CCF"/>
    <w:rsid w:val="00316163"/>
    <w:rsid w:val="003166A8"/>
    <w:rsid w:val="00322E3C"/>
    <w:rsid w:val="00327AA3"/>
    <w:rsid w:val="003311A7"/>
    <w:rsid w:val="0033151B"/>
    <w:rsid w:val="00333170"/>
    <w:rsid w:val="00334A7D"/>
    <w:rsid w:val="00334B8A"/>
    <w:rsid w:val="00342A3D"/>
    <w:rsid w:val="00357F92"/>
    <w:rsid w:val="00360230"/>
    <w:rsid w:val="00360E8B"/>
    <w:rsid w:val="00361489"/>
    <w:rsid w:val="00366150"/>
    <w:rsid w:val="00366637"/>
    <w:rsid w:val="003700B9"/>
    <w:rsid w:val="0037131F"/>
    <w:rsid w:val="0037762A"/>
    <w:rsid w:val="00380E52"/>
    <w:rsid w:val="00381774"/>
    <w:rsid w:val="00384515"/>
    <w:rsid w:val="003910B9"/>
    <w:rsid w:val="003A28E8"/>
    <w:rsid w:val="003A5F59"/>
    <w:rsid w:val="003B4A64"/>
    <w:rsid w:val="003D15C1"/>
    <w:rsid w:val="003D56EF"/>
    <w:rsid w:val="003E74C3"/>
    <w:rsid w:val="003F30D0"/>
    <w:rsid w:val="003F33FA"/>
    <w:rsid w:val="003F396B"/>
    <w:rsid w:val="004042DA"/>
    <w:rsid w:val="004129FE"/>
    <w:rsid w:val="00424BE0"/>
    <w:rsid w:val="0042655D"/>
    <w:rsid w:val="00441C42"/>
    <w:rsid w:val="004433F2"/>
    <w:rsid w:val="004434A5"/>
    <w:rsid w:val="004476C7"/>
    <w:rsid w:val="004532C2"/>
    <w:rsid w:val="00455D24"/>
    <w:rsid w:val="00465C30"/>
    <w:rsid w:val="00466FED"/>
    <w:rsid w:val="00471EDA"/>
    <w:rsid w:val="00472E96"/>
    <w:rsid w:val="00482CC0"/>
    <w:rsid w:val="004857EE"/>
    <w:rsid w:val="00495E45"/>
    <w:rsid w:val="004A3EF4"/>
    <w:rsid w:val="004B2476"/>
    <w:rsid w:val="004B782B"/>
    <w:rsid w:val="004C0709"/>
    <w:rsid w:val="004C1700"/>
    <w:rsid w:val="004C3E04"/>
    <w:rsid w:val="004D0986"/>
    <w:rsid w:val="004D2E0A"/>
    <w:rsid w:val="004E3493"/>
    <w:rsid w:val="004E3FFB"/>
    <w:rsid w:val="004E40CD"/>
    <w:rsid w:val="004E5799"/>
    <w:rsid w:val="004F77FC"/>
    <w:rsid w:val="00504E7A"/>
    <w:rsid w:val="00507660"/>
    <w:rsid w:val="00515CE0"/>
    <w:rsid w:val="00516D8B"/>
    <w:rsid w:val="00520DB7"/>
    <w:rsid w:val="00521481"/>
    <w:rsid w:val="0052297F"/>
    <w:rsid w:val="005247D6"/>
    <w:rsid w:val="005265AD"/>
    <w:rsid w:val="00526BF3"/>
    <w:rsid w:val="005303FC"/>
    <w:rsid w:val="00540411"/>
    <w:rsid w:val="00540C55"/>
    <w:rsid w:val="00541BB9"/>
    <w:rsid w:val="0054779D"/>
    <w:rsid w:val="00551D80"/>
    <w:rsid w:val="00557978"/>
    <w:rsid w:val="00565F6D"/>
    <w:rsid w:val="00567C24"/>
    <w:rsid w:val="00571730"/>
    <w:rsid w:val="0058204E"/>
    <w:rsid w:val="005838D8"/>
    <w:rsid w:val="00583C0E"/>
    <w:rsid w:val="00584D8B"/>
    <w:rsid w:val="00587D94"/>
    <w:rsid w:val="005924AD"/>
    <w:rsid w:val="005A1E71"/>
    <w:rsid w:val="005A1F21"/>
    <w:rsid w:val="005A2102"/>
    <w:rsid w:val="005B3D36"/>
    <w:rsid w:val="005B6A55"/>
    <w:rsid w:val="005C554D"/>
    <w:rsid w:val="005D31E2"/>
    <w:rsid w:val="005E1517"/>
    <w:rsid w:val="005E2652"/>
    <w:rsid w:val="005F1A87"/>
    <w:rsid w:val="005F5F10"/>
    <w:rsid w:val="005F7CB2"/>
    <w:rsid w:val="00603ADE"/>
    <w:rsid w:val="00605287"/>
    <w:rsid w:val="00607A63"/>
    <w:rsid w:val="00612E3C"/>
    <w:rsid w:val="0062310A"/>
    <w:rsid w:val="00623F95"/>
    <w:rsid w:val="00643297"/>
    <w:rsid w:val="006474DF"/>
    <w:rsid w:val="00650469"/>
    <w:rsid w:val="00651430"/>
    <w:rsid w:val="00652AF4"/>
    <w:rsid w:val="00662A05"/>
    <w:rsid w:val="00677F3C"/>
    <w:rsid w:val="006A07EF"/>
    <w:rsid w:val="006A0F1F"/>
    <w:rsid w:val="006A2419"/>
    <w:rsid w:val="006A2D68"/>
    <w:rsid w:val="006A48CF"/>
    <w:rsid w:val="006C16B9"/>
    <w:rsid w:val="006C3537"/>
    <w:rsid w:val="006E18EC"/>
    <w:rsid w:val="006E536A"/>
    <w:rsid w:val="006E7915"/>
    <w:rsid w:val="006F06F5"/>
    <w:rsid w:val="006F15ED"/>
    <w:rsid w:val="006F1DC5"/>
    <w:rsid w:val="006F48C8"/>
    <w:rsid w:val="007124D1"/>
    <w:rsid w:val="0071488C"/>
    <w:rsid w:val="00716348"/>
    <w:rsid w:val="0072175A"/>
    <w:rsid w:val="00730898"/>
    <w:rsid w:val="0073104D"/>
    <w:rsid w:val="00731494"/>
    <w:rsid w:val="0073780F"/>
    <w:rsid w:val="00737C97"/>
    <w:rsid w:val="00743F6C"/>
    <w:rsid w:val="00755367"/>
    <w:rsid w:val="00760941"/>
    <w:rsid w:val="00763C05"/>
    <w:rsid w:val="00770C71"/>
    <w:rsid w:val="0077484D"/>
    <w:rsid w:val="00774F2E"/>
    <w:rsid w:val="00775355"/>
    <w:rsid w:val="00785557"/>
    <w:rsid w:val="007915AE"/>
    <w:rsid w:val="00791CE4"/>
    <w:rsid w:val="00795A0C"/>
    <w:rsid w:val="00796570"/>
    <w:rsid w:val="00796F74"/>
    <w:rsid w:val="007A0893"/>
    <w:rsid w:val="007A1F0E"/>
    <w:rsid w:val="007A3478"/>
    <w:rsid w:val="007A66C0"/>
    <w:rsid w:val="007A72C8"/>
    <w:rsid w:val="007B0733"/>
    <w:rsid w:val="007B17A2"/>
    <w:rsid w:val="007B417F"/>
    <w:rsid w:val="007B42F6"/>
    <w:rsid w:val="007B6C72"/>
    <w:rsid w:val="007C0C50"/>
    <w:rsid w:val="007C119E"/>
    <w:rsid w:val="007C36FD"/>
    <w:rsid w:val="007C5418"/>
    <w:rsid w:val="007C7210"/>
    <w:rsid w:val="007E2257"/>
    <w:rsid w:val="007F3316"/>
    <w:rsid w:val="0080335E"/>
    <w:rsid w:val="008036FE"/>
    <w:rsid w:val="00806BB2"/>
    <w:rsid w:val="008114F6"/>
    <w:rsid w:val="00816847"/>
    <w:rsid w:val="008218C3"/>
    <w:rsid w:val="00825FDB"/>
    <w:rsid w:val="00826136"/>
    <w:rsid w:val="00827CA4"/>
    <w:rsid w:val="00830B17"/>
    <w:rsid w:val="008451A4"/>
    <w:rsid w:val="00855982"/>
    <w:rsid w:val="00856D9C"/>
    <w:rsid w:val="00872739"/>
    <w:rsid w:val="0087348F"/>
    <w:rsid w:val="00873F34"/>
    <w:rsid w:val="008877F2"/>
    <w:rsid w:val="0089216A"/>
    <w:rsid w:val="0089383A"/>
    <w:rsid w:val="0089435C"/>
    <w:rsid w:val="008A57C4"/>
    <w:rsid w:val="008A6097"/>
    <w:rsid w:val="008A6EEE"/>
    <w:rsid w:val="008A705A"/>
    <w:rsid w:val="008B44C7"/>
    <w:rsid w:val="008B6BA2"/>
    <w:rsid w:val="008C1774"/>
    <w:rsid w:val="008D0107"/>
    <w:rsid w:val="008F3E6D"/>
    <w:rsid w:val="008F4977"/>
    <w:rsid w:val="008F4DE4"/>
    <w:rsid w:val="00905ADD"/>
    <w:rsid w:val="00907943"/>
    <w:rsid w:val="00911797"/>
    <w:rsid w:val="00923072"/>
    <w:rsid w:val="0092355F"/>
    <w:rsid w:val="009355AB"/>
    <w:rsid w:val="00937473"/>
    <w:rsid w:val="00942299"/>
    <w:rsid w:val="009422FB"/>
    <w:rsid w:val="00943179"/>
    <w:rsid w:val="00943DDD"/>
    <w:rsid w:val="00945CDB"/>
    <w:rsid w:val="0095105F"/>
    <w:rsid w:val="00951E5F"/>
    <w:rsid w:val="009602E0"/>
    <w:rsid w:val="009637B0"/>
    <w:rsid w:val="00965BF1"/>
    <w:rsid w:val="0097723B"/>
    <w:rsid w:val="009856D9"/>
    <w:rsid w:val="00990E28"/>
    <w:rsid w:val="00993891"/>
    <w:rsid w:val="00993B9D"/>
    <w:rsid w:val="009A068D"/>
    <w:rsid w:val="009A3073"/>
    <w:rsid w:val="009A5018"/>
    <w:rsid w:val="009A7342"/>
    <w:rsid w:val="009B43EA"/>
    <w:rsid w:val="009C0EBA"/>
    <w:rsid w:val="009C5FAB"/>
    <w:rsid w:val="009C75CD"/>
    <w:rsid w:val="009D1604"/>
    <w:rsid w:val="009D217D"/>
    <w:rsid w:val="009D5E98"/>
    <w:rsid w:val="009E00AE"/>
    <w:rsid w:val="009E36C1"/>
    <w:rsid w:val="009F0889"/>
    <w:rsid w:val="009F1D76"/>
    <w:rsid w:val="009F2FC7"/>
    <w:rsid w:val="00A030A8"/>
    <w:rsid w:val="00A0345A"/>
    <w:rsid w:val="00A10120"/>
    <w:rsid w:val="00A1389B"/>
    <w:rsid w:val="00A24285"/>
    <w:rsid w:val="00A2467D"/>
    <w:rsid w:val="00A251A7"/>
    <w:rsid w:val="00A26E95"/>
    <w:rsid w:val="00A41513"/>
    <w:rsid w:val="00A44178"/>
    <w:rsid w:val="00A5019F"/>
    <w:rsid w:val="00A515A8"/>
    <w:rsid w:val="00A551E9"/>
    <w:rsid w:val="00A57480"/>
    <w:rsid w:val="00A57850"/>
    <w:rsid w:val="00A6264A"/>
    <w:rsid w:val="00A73274"/>
    <w:rsid w:val="00A76B64"/>
    <w:rsid w:val="00A84E58"/>
    <w:rsid w:val="00A84FF0"/>
    <w:rsid w:val="00A876D4"/>
    <w:rsid w:val="00A9576D"/>
    <w:rsid w:val="00A96382"/>
    <w:rsid w:val="00AA31EE"/>
    <w:rsid w:val="00AA78A0"/>
    <w:rsid w:val="00AB5EBA"/>
    <w:rsid w:val="00AC390D"/>
    <w:rsid w:val="00AD1514"/>
    <w:rsid w:val="00AD20C6"/>
    <w:rsid w:val="00AD3B1A"/>
    <w:rsid w:val="00AD437A"/>
    <w:rsid w:val="00AD58D4"/>
    <w:rsid w:val="00AF09DD"/>
    <w:rsid w:val="00AF14C6"/>
    <w:rsid w:val="00AF4F6E"/>
    <w:rsid w:val="00AF73B3"/>
    <w:rsid w:val="00B11A2D"/>
    <w:rsid w:val="00B158A1"/>
    <w:rsid w:val="00B2050A"/>
    <w:rsid w:val="00B31F5C"/>
    <w:rsid w:val="00B32187"/>
    <w:rsid w:val="00B32933"/>
    <w:rsid w:val="00B467DD"/>
    <w:rsid w:val="00B51439"/>
    <w:rsid w:val="00B5422C"/>
    <w:rsid w:val="00B65D3A"/>
    <w:rsid w:val="00B72837"/>
    <w:rsid w:val="00B75420"/>
    <w:rsid w:val="00B76E91"/>
    <w:rsid w:val="00B76F5D"/>
    <w:rsid w:val="00B8038D"/>
    <w:rsid w:val="00BB0ED1"/>
    <w:rsid w:val="00BC0393"/>
    <w:rsid w:val="00BC1A04"/>
    <w:rsid w:val="00BC493B"/>
    <w:rsid w:val="00BC5678"/>
    <w:rsid w:val="00BC5884"/>
    <w:rsid w:val="00BC6F3F"/>
    <w:rsid w:val="00BD4C97"/>
    <w:rsid w:val="00BD67B4"/>
    <w:rsid w:val="00BE0B34"/>
    <w:rsid w:val="00BE2464"/>
    <w:rsid w:val="00BE762F"/>
    <w:rsid w:val="00BF0DB0"/>
    <w:rsid w:val="00BF5D1C"/>
    <w:rsid w:val="00C0136A"/>
    <w:rsid w:val="00C04B77"/>
    <w:rsid w:val="00C23148"/>
    <w:rsid w:val="00C4744C"/>
    <w:rsid w:val="00C47823"/>
    <w:rsid w:val="00C616EB"/>
    <w:rsid w:val="00C70BC2"/>
    <w:rsid w:val="00C71013"/>
    <w:rsid w:val="00C72C54"/>
    <w:rsid w:val="00C77110"/>
    <w:rsid w:val="00C81A9F"/>
    <w:rsid w:val="00C90C1B"/>
    <w:rsid w:val="00C90D67"/>
    <w:rsid w:val="00C93204"/>
    <w:rsid w:val="00CB741D"/>
    <w:rsid w:val="00CC0524"/>
    <w:rsid w:val="00CC6240"/>
    <w:rsid w:val="00CD1200"/>
    <w:rsid w:val="00CD1385"/>
    <w:rsid w:val="00CD6BE5"/>
    <w:rsid w:val="00CE4BB5"/>
    <w:rsid w:val="00CE7A32"/>
    <w:rsid w:val="00CF38B1"/>
    <w:rsid w:val="00D02191"/>
    <w:rsid w:val="00D036AB"/>
    <w:rsid w:val="00D04647"/>
    <w:rsid w:val="00D05C49"/>
    <w:rsid w:val="00D17B9D"/>
    <w:rsid w:val="00D21935"/>
    <w:rsid w:val="00D34495"/>
    <w:rsid w:val="00D352F4"/>
    <w:rsid w:val="00D37C85"/>
    <w:rsid w:val="00D41B6A"/>
    <w:rsid w:val="00D52550"/>
    <w:rsid w:val="00D53C31"/>
    <w:rsid w:val="00D54886"/>
    <w:rsid w:val="00D6457F"/>
    <w:rsid w:val="00D7308D"/>
    <w:rsid w:val="00D850A1"/>
    <w:rsid w:val="00DA0D61"/>
    <w:rsid w:val="00DA1121"/>
    <w:rsid w:val="00DA4745"/>
    <w:rsid w:val="00DA4821"/>
    <w:rsid w:val="00DC2247"/>
    <w:rsid w:val="00DC4AF0"/>
    <w:rsid w:val="00DE031A"/>
    <w:rsid w:val="00DF31B6"/>
    <w:rsid w:val="00DF4E40"/>
    <w:rsid w:val="00DF6547"/>
    <w:rsid w:val="00E01BB7"/>
    <w:rsid w:val="00E033F8"/>
    <w:rsid w:val="00E110FB"/>
    <w:rsid w:val="00E14087"/>
    <w:rsid w:val="00E17B2F"/>
    <w:rsid w:val="00E237E6"/>
    <w:rsid w:val="00E2714A"/>
    <w:rsid w:val="00E42B70"/>
    <w:rsid w:val="00E437BF"/>
    <w:rsid w:val="00E45CE2"/>
    <w:rsid w:val="00E5131D"/>
    <w:rsid w:val="00E56606"/>
    <w:rsid w:val="00E57B3A"/>
    <w:rsid w:val="00E6137D"/>
    <w:rsid w:val="00E6497E"/>
    <w:rsid w:val="00E6627F"/>
    <w:rsid w:val="00E715CD"/>
    <w:rsid w:val="00E77ED4"/>
    <w:rsid w:val="00E9369C"/>
    <w:rsid w:val="00E93B60"/>
    <w:rsid w:val="00E94CEA"/>
    <w:rsid w:val="00E94F70"/>
    <w:rsid w:val="00EA22CB"/>
    <w:rsid w:val="00EA5969"/>
    <w:rsid w:val="00EB5A15"/>
    <w:rsid w:val="00EB5A2C"/>
    <w:rsid w:val="00EB5E5F"/>
    <w:rsid w:val="00EC495C"/>
    <w:rsid w:val="00EC50F6"/>
    <w:rsid w:val="00EC5612"/>
    <w:rsid w:val="00EC623D"/>
    <w:rsid w:val="00ED19CE"/>
    <w:rsid w:val="00ED1B84"/>
    <w:rsid w:val="00ED2364"/>
    <w:rsid w:val="00ED585E"/>
    <w:rsid w:val="00EF1ADE"/>
    <w:rsid w:val="00EF3853"/>
    <w:rsid w:val="00F050C7"/>
    <w:rsid w:val="00F128D8"/>
    <w:rsid w:val="00F17026"/>
    <w:rsid w:val="00F20512"/>
    <w:rsid w:val="00F2491D"/>
    <w:rsid w:val="00F44624"/>
    <w:rsid w:val="00F47727"/>
    <w:rsid w:val="00F52965"/>
    <w:rsid w:val="00F5421C"/>
    <w:rsid w:val="00F575C9"/>
    <w:rsid w:val="00F60D61"/>
    <w:rsid w:val="00F71194"/>
    <w:rsid w:val="00F719BF"/>
    <w:rsid w:val="00F71CDF"/>
    <w:rsid w:val="00F730D9"/>
    <w:rsid w:val="00F75BE6"/>
    <w:rsid w:val="00F7763F"/>
    <w:rsid w:val="00F86F29"/>
    <w:rsid w:val="00F93661"/>
    <w:rsid w:val="00FA156E"/>
    <w:rsid w:val="00FA4804"/>
    <w:rsid w:val="00FC1C0B"/>
    <w:rsid w:val="00FD31FB"/>
    <w:rsid w:val="00FD3BD2"/>
    <w:rsid w:val="00FD5220"/>
    <w:rsid w:val="00FE0526"/>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7BD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customStyle="1" w:styleId="Heading2Char">
    <w:name w:val="Heading 2 Char"/>
    <w:link w:val="Heading2"/>
    <w:semiHidden/>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rsid w:val="00424BE0"/>
    <w:rPr>
      <w:rFonts w:ascii="Calibri" w:hAnsi="Calibri" w:cs="Times New Roman"/>
      <w:b/>
      <w:caps/>
      <w:sz w:val="32"/>
    </w:rPr>
  </w:style>
  <w:style w:type="paragraph" w:styleId="NoSpacing">
    <w:name w:val="No Spacing"/>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 w:type="paragraph" w:customStyle="1" w:styleId="Normal-outline">
    <w:name w:val="Normal - outline"/>
    <w:basedOn w:val="Normal"/>
    <w:rsid w:val="0077484D"/>
    <w:pPr>
      <w:tabs>
        <w:tab w:val="left" w:pos="2160"/>
      </w:tabs>
      <w:spacing w:after="60" w:line="240" w:lineRule="auto"/>
    </w:pPr>
    <w:rPr>
      <w:rFonts w:ascii="Arial" w:hAnsi="Arial"/>
      <w:noProo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4148.E0F33DF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prc.ab.ca/programs/calend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rc.ab.ca/programs/calenda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alis.alberta.ca/ps/tsp/ta/tbi/onlinesearch.html?SearchMode=S&amp;step=2" TargetMode="External"/><Relationship Id="rId4" Type="http://schemas.openxmlformats.org/officeDocument/2006/relationships/webSettings" Target="webSettings.xml"/><Relationship Id="rId9" Type="http://schemas.openxmlformats.org/officeDocument/2006/relationships/hyperlink" Target="http://www.transferalberta.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yd\AppData\Local\Microsoft\Windows\Temporary%20Internet%20Files\Content.Outlook\F2CH141M\Course%20Outline%20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2AB2FB1A7C4F46A1E38831E9D00EE6"/>
        <w:category>
          <w:name w:val="General"/>
          <w:gallery w:val="placeholder"/>
        </w:category>
        <w:types>
          <w:type w:val="bbPlcHdr"/>
        </w:types>
        <w:behaviors>
          <w:behavior w:val="content"/>
        </w:behaviors>
        <w:guid w:val="{0BA2DADC-390E-4BF6-891E-344E6213EE71}"/>
      </w:docPartPr>
      <w:docPartBody>
        <w:p w:rsidR="00AD3A16" w:rsidRDefault="003C0EFF" w:rsidP="003C0EFF">
          <w:pPr>
            <w:pStyle w:val="1F2AB2FB1A7C4F46A1E38831E9D00EE6"/>
          </w:pPr>
          <w:r w:rsidRPr="00607A63">
            <w:rPr>
              <w:rStyle w:val="PlaceholderText"/>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FF"/>
    <w:rsid w:val="000A1F79"/>
    <w:rsid w:val="001D13B2"/>
    <w:rsid w:val="00320160"/>
    <w:rsid w:val="00370200"/>
    <w:rsid w:val="003C0EFF"/>
    <w:rsid w:val="003E6738"/>
    <w:rsid w:val="00467EAC"/>
    <w:rsid w:val="00545873"/>
    <w:rsid w:val="005B10EE"/>
    <w:rsid w:val="005E64F8"/>
    <w:rsid w:val="006D0F8B"/>
    <w:rsid w:val="00720271"/>
    <w:rsid w:val="009C1263"/>
    <w:rsid w:val="009F32A1"/>
    <w:rsid w:val="00AD3A16"/>
    <w:rsid w:val="00DC0C0B"/>
    <w:rsid w:val="00F3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EFF"/>
    <w:rPr>
      <w:color w:val="808080"/>
    </w:rPr>
  </w:style>
  <w:style w:type="paragraph" w:customStyle="1" w:styleId="1F2AB2FB1A7C4F46A1E38831E9D00EE6">
    <w:name w:val="1F2AB2FB1A7C4F46A1E38831E9D00EE6"/>
    <w:rsid w:val="003C0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Outline Template (3).dotx</Template>
  <TotalTime>21</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6970</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Shawnna Boyd</dc:creator>
  <cp:lastModifiedBy>Driedger, Ben</cp:lastModifiedBy>
  <cp:revision>12</cp:revision>
  <cp:lastPrinted>2010-03-08T15:49:00Z</cp:lastPrinted>
  <dcterms:created xsi:type="dcterms:W3CDTF">2018-12-29T16:31:00Z</dcterms:created>
  <dcterms:modified xsi:type="dcterms:W3CDTF">2019-08-06T17:30:00Z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